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06" w:rsidRDefault="00EF7906">
      <w:pPr>
        <w:jc w:val="both"/>
        <w:rPr>
          <w:rFonts w:ascii="Century Gothic" w:hAnsi="Century Gothic"/>
        </w:rPr>
      </w:pPr>
      <w:bookmarkStart w:id="0" w:name="_GoBack"/>
    </w:p>
    <w:bookmarkEnd w:id="0"/>
    <w:p w:rsidR="00EF7906" w:rsidRDefault="00284A40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ALLEGATO 1a</w:t>
      </w:r>
    </w:p>
    <w:p w:rsidR="00EF7906" w:rsidRDefault="00EF790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 w:rsidRPr="00284A40">
        <w:rPr>
          <w:rFonts w:ascii="Century Gothic" w:hAnsi="Century Gothic"/>
          <w:b/>
        </w:rPr>
        <w:t xml:space="preserve">Domanda </w:t>
      </w:r>
      <w:r>
        <w:rPr>
          <w:rFonts w:ascii="Century Gothic" w:hAnsi="Century Gothic"/>
        </w:rPr>
        <w:t xml:space="preserve">per l’iscrizione all’elenco degli enti erogatori qualificati allo svolgimento degli interventi di inclusione scolastica degli studenti con disabilità sensoriale, </w:t>
      </w:r>
      <w:r>
        <w:rPr>
          <w:rFonts w:ascii="Century Gothic" w:hAnsi="Century Gothic"/>
          <w:b/>
        </w:rPr>
        <w:t>non presenti</w:t>
      </w:r>
      <w:r>
        <w:rPr>
          <w:rFonts w:ascii="Century Gothic" w:hAnsi="Century Gothic"/>
        </w:rPr>
        <w:t xml:space="preserve"> nell’elenco 2018-2019</w:t>
      </w:r>
    </w:p>
    <w:p w:rsidR="00EF7906" w:rsidRDefault="00EF790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Anno scolastico 2019-2020 </w:t>
      </w:r>
    </w:p>
    <w:p w:rsidR="00EF7906" w:rsidRDefault="00284A40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(in forma di dichiarazi</w:t>
      </w:r>
      <w:r>
        <w:rPr>
          <w:rFonts w:ascii="Century Gothic" w:hAnsi="Century Gothic"/>
          <w:b/>
        </w:rPr>
        <w:t>one sostitutiva di atto notorio, art.47 D.P.R. 445/2000)</w:t>
      </w:r>
    </w:p>
    <w:p w:rsidR="00EF7906" w:rsidRDefault="00EF790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Sottoscritto/a ________________________________________________________________________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nato a  __________________________________________________</w:t>
      </w:r>
      <w:r>
        <w:rPr>
          <w:rFonts w:ascii="Century Gothic" w:hAnsi="Century Gothic"/>
        </w:rPr>
        <w:tab/>
        <w:t xml:space="preserve"> Prov (___) il __________________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residente a __</w:t>
      </w:r>
      <w:r>
        <w:rPr>
          <w:rFonts w:ascii="Century Gothic" w:hAnsi="Century Gothic"/>
        </w:rPr>
        <w:t>_______________________ Prov  (___) CAP ______ via  __________________ n. 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qualità di legale rappresentante dell’Ente responsabile della presa in carico (denominazione Ente):     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</w:pPr>
      <w:r>
        <w:rPr>
          <w:rFonts w:ascii="Century Gothic" w:hAnsi="Century Gothic"/>
        </w:rPr>
        <w:t xml:space="preserve">con sede legale nel Comune di  </w:t>
      </w:r>
      <w:r>
        <w:rPr>
          <w:rFonts w:ascii="Century Gothic" w:hAnsi="Century Gothic"/>
        </w:rPr>
        <w:t>____________________________________ Prov ( ___) CAP_____  via __________________________n.  ____</w:t>
      </w:r>
    </w:p>
    <w:p w:rsidR="00EF7906" w:rsidRDefault="00284A40">
      <w:pPr>
        <w:spacing w:after="0" w:line="240" w:lineRule="auto"/>
        <w:jc w:val="both"/>
      </w:pPr>
      <w:r>
        <w:rPr>
          <w:rFonts w:ascii="Century Gothic" w:hAnsi="Century Gothic"/>
        </w:rPr>
        <w:t>con sede operativa nel Comune di  ____________________________________ Prov ( ___) CAP_____ via _________________________ n. ___ Tel. ________________________</w:t>
      </w:r>
      <w:r>
        <w:rPr>
          <w:rFonts w:ascii="Century Gothic" w:hAnsi="Century Gothic"/>
        </w:rPr>
        <w:t>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CF________________________________________ PARTITA IVA </w:t>
      </w:r>
      <w:r>
        <w:rPr>
          <w:rFonts w:ascii="Century Gothic" w:hAnsi="Century Gothic"/>
          <w:b/>
        </w:rPr>
        <w:t>__________</w:t>
      </w:r>
      <w:r>
        <w:rPr>
          <w:rFonts w:ascii="Century Gothic" w:hAnsi="Century Gothic"/>
        </w:rPr>
        <w:t>______________________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PEC (che l’ATS utilizzerà per le comunicazioni ufficiali relative all’avviso):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____________________________________________________________</w:t>
      </w:r>
      <w:r>
        <w:rPr>
          <w:rFonts w:ascii="Century Gothic" w:hAnsi="Century Gothic"/>
        </w:rPr>
        <w:t xml:space="preserve">___________________________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Nome e Indirizzo email del referente: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_______________________________________________________________________________________</w:t>
      </w:r>
    </w:p>
    <w:p w:rsidR="00EF7906" w:rsidRDefault="00EF7906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 (selezionare le voci di interesse)</w:t>
      </w:r>
    </w:p>
    <w:p w:rsidR="00EF7906" w:rsidRDefault="00284A40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Ente: 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/>
        </w:rPr>
      </w:pPr>
      <w:sdt>
        <w:sdtPr>
          <w:id w:val="1567531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Profit</w:t>
      </w:r>
      <w:r>
        <w:rPr>
          <w:rFonts w:ascii="Century Gothic" w:hAnsi="Century Gothic"/>
          <w:b/>
        </w:rPr>
        <w:t xml:space="preserve">  </w:t>
      </w:r>
    </w:p>
    <w:p w:rsidR="00EF7906" w:rsidRDefault="00284A40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/>
        </w:rPr>
      </w:pPr>
      <w:sdt>
        <w:sdtPr>
          <w:id w:val="-635793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Non profit</w:t>
      </w:r>
      <w:r>
        <w:rPr>
          <w:rFonts w:ascii="Century Gothic" w:hAnsi="Century Gothic"/>
          <w:b/>
        </w:rPr>
        <w:t xml:space="preserve"> </w:t>
      </w:r>
    </w:p>
    <w:p w:rsidR="00EF7906" w:rsidRDefault="00284A40">
      <w:pPr>
        <w:pStyle w:val="Paragrafoelenco"/>
        <w:spacing w:after="0" w:line="240" w:lineRule="auto"/>
        <w:ind w:left="708" w:hanging="708"/>
        <w:rPr>
          <w:rFonts w:ascii="Century Gothic" w:hAnsi="Century Gothic"/>
        </w:rPr>
      </w:pPr>
      <w:sdt>
        <w:sdtPr>
          <w:id w:val="1762802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Capofila per l’attuazione del Piano di Zona (azienda speciale, consorzio di comuni, comune o comunità montana etc.)____________________________________________________</w:t>
      </w:r>
    </w:p>
    <w:p w:rsidR="00EF7906" w:rsidRDefault="00284A40">
      <w:pPr>
        <w:spacing w:after="0" w:line="240" w:lineRule="auto"/>
        <w:ind w:left="709" w:hanging="709"/>
        <w:jc w:val="both"/>
        <w:rPr>
          <w:rFonts w:ascii="Century Gothic" w:hAnsi="Century Gothic"/>
        </w:rPr>
      </w:pPr>
      <w:sdt>
        <w:sdtPr>
          <w:id w:val="-1695524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>Che garantisce, in un convitto anche fuori Regione, percorsi scolastici e di inclus</w:t>
      </w:r>
      <w:r>
        <w:rPr>
          <w:rFonts w:ascii="Century Gothic" w:hAnsi="Century Gothic"/>
        </w:rPr>
        <w:t>ione scolastica, secondo i criteri previsti dalle linee guida di RL, a studenti con disabilità sensoriale residenti nel territorio lombardo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sdt>
        <w:sdtPr>
          <w:id w:val="1679316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 xml:space="preserve">Di avere sede operativa e/o legale in Lombardia (esclusi gli Enti di cui al punto precedente che garantiscono </w:t>
      </w:r>
      <w:r>
        <w:rPr>
          <w:rFonts w:ascii="Century Gothic" w:hAnsi="Century Gothic"/>
        </w:rPr>
        <w:t>transitoriamente, in un convitto anche fuori Regione, percorsi scolastici e di inclusione scolastica, secondo i criteri previsti dalle linee guida di RL, a studenti con disabilità sensoriale residenti nel territorio lombardo)</w:t>
      </w:r>
    </w:p>
    <w:p w:rsidR="00EF7906" w:rsidRDefault="00284A40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sdt>
        <w:sdtPr>
          <w:id w:val="355932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 xml:space="preserve">Di procedere </w:t>
      </w:r>
      <w:r>
        <w:rPr>
          <w:rFonts w:ascii="Century Gothic" w:hAnsi="Century Gothic"/>
          <w:u w:val="single"/>
        </w:rPr>
        <w:t>in forma sing</w:t>
      </w:r>
      <w:r>
        <w:rPr>
          <w:rFonts w:ascii="Century Gothic" w:hAnsi="Century Gothic"/>
          <w:u w:val="single"/>
        </w:rPr>
        <w:t>ola</w:t>
      </w:r>
      <w:r>
        <w:rPr>
          <w:rFonts w:ascii="Century Gothic" w:hAnsi="Century Gothic"/>
        </w:rPr>
        <w:t xml:space="preserve"> alla presa in carico dello studente destinatario degli interventi nella sua complessità come previsto dal piano individuale </w:t>
      </w:r>
    </w:p>
    <w:p w:rsidR="00EF7906" w:rsidRDefault="00284A40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sdt>
        <w:sdtPr>
          <w:id w:val="16591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 xml:space="preserve">Di procedere, </w:t>
      </w:r>
      <w:r>
        <w:rPr>
          <w:rFonts w:ascii="Century Gothic" w:hAnsi="Century Gothic"/>
          <w:u w:val="single"/>
        </w:rPr>
        <w:t>con altro Ente,</w:t>
      </w:r>
      <w:r>
        <w:rPr>
          <w:rFonts w:ascii="Century Gothic" w:hAnsi="Century Gothic"/>
        </w:rPr>
        <w:t xml:space="preserve"> alla presa in carico dello studente destinatario degli interventi nella sua complessità come previsto dal piano individuale, detenendo il ruolo di coordinatore e referente: 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Grigliatabella"/>
        <w:tblW w:w="9355" w:type="dxa"/>
        <w:tblInd w:w="27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EF7906">
        <w:tc>
          <w:tcPr>
            <w:tcW w:w="4818" w:type="dxa"/>
            <w:shd w:val="clear" w:color="auto" w:fill="auto"/>
            <w:tcMar>
              <w:left w:w="103" w:type="dxa"/>
            </w:tcMar>
          </w:tcPr>
          <w:p w:rsidR="00EF7906" w:rsidRDefault="00284A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Ragione sociale Altro Ente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:rsidR="00EF7906" w:rsidRDefault="00284A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Codice fiscale o partita iva</w:t>
            </w:r>
          </w:p>
        </w:tc>
      </w:tr>
      <w:tr w:rsidR="00EF7906">
        <w:tc>
          <w:tcPr>
            <w:tcW w:w="4818" w:type="dxa"/>
            <w:shd w:val="clear" w:color="auto" w:fill="auto"/>
            <w:tcMar>
              <w:left w:w="103" w:type="dxa"/>
            </w:tcMar>
          </w:tcPr>
          <w:p w:rsidR="00EF7906" w:rsidRDefault="00EF79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</w:tcPr>
          <w:p w:rsidR="00EF7906" w:rsidRDefault="00EF7906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ind w:left="708" w:hanging="708"/>
        <w:jc w:val="both"/>
        <w:rPr>
          <w:rFonts w:ascii="Century Gothic" w:hAnsi="Century Gothic"/>
        </w:rPr>
      </w:pPr>
      <w:sdt>
        <w:sdtPr>
          <w:id w:val="1191105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 xml:space="preserve">di aver svolto </w:t>
      </w:r>
      <w:r>
        <w:rPr>
          <w:rFonts w:ascii="Century Gothic" w:hAnsi="Century Gothic"/>
        </w:rPr>
        <w:t xml:space="preserve">un’attività nell’ambito degli interventi per l’inclusione scolastica degli studenti con disabilità sensoriale nell’arco degli ultimi tre anni scolastici, per un periodo complessivo di almeno un anno scolastico; </w:t>
      </w:r>
    </w:p>
    <w:p w:rsidR="00EF7906" w:rsidRDefault="00284A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 al punto precedente:</w:t>
      </w:r>
    </w:p>
    <w:p w:rsidR="00EF7906" w:rsidRDefault="00284A40">
      <w:pPr>
        <w:ind w:left="708" w:hanging="708"/>
        <w:jc w:val="both"/>
        <w:rPr>
          <w:rFonts w:ascii="Century Gothic" w:hAnsi="Century Gothic"/>
        </w:rPr>
      </w:pPr>
      <w:sdt>
        <w:sdtPr>
          <w:id w:val="564539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>di essere dotato di personale qualificato di comprovata esperienza nella didattica per gli studenti con disabilità sensoriale e/o in possesso di attestati di frequenza a percorsi formativi/aggiornamento relativi alla disabilità uditiva e visiva</w:t>
      </w:r>
    </w:p>
    <w:p w:rsidR="00EF7906" w:rsidRDefault="00284A40">
      <w:pPr>
        <w:ind w:left="708" w:hanging="708"/>
        <w:jc w:val="both"/>
        <w:rPr>
          <w:rFonts w:ascii="Century Gothic" w:hAnsi="Century Gothic"/>
        </w:rPr>
      </w:pPr>
      <w:sdt>
        <w:sdtPr>
          <w:id w:val="1833555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  <w:t xml:space="preserve">in </w:t>
      </w:r>
      <w:r>
        <w:rPr>
          <w:rFonts w:ascii="Century Gothic" w:hAnsi="Century Gothic"/>
        </w:rPr>
        <w:t>aggiunta al personale di cui al punto precedente, di essere dotato di personale privo di esperienza nell’ambito della disabilità sensoriale, ma in possesso di attestati di frequenza a percorsi formativi/aggiornamento relativi alla disabilità uditiva e visi</w:t>
      </w:r>
      <w:r>
        <w:rPr>
          <w:rFonts w:ascii="Century Gothic" w:hAnsi="Century Gothic"/>
        </w:rPr>
        <w:t xml:space="preserve">va. In tal caso l’Ente si impegna a garantire costante attività di supervisione. </w:t>
      </w:r>
    </w:p>
    <w:p w:rsidR="00EF7906" w:rsidRDefault="00284A40">
      <w:pPr>
        <w:spacing w:after="0" w:line="240" w:lineRule="auto"/>
        <w:ind w:left="708" w:hanging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L’ente erogatore dichiara altresì, di essere dotato del seguente personale: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pStyle w:val="Paragrafoelenco"/>
        <w:ind w:hanging="720"/>
        <w:jc w:val="both"/>
        <w:rPr>
          <w:rFonts w:ascii="Century Gothic" w:hAnsi="Century Gothic"/>
          <w:u w:val="single"/>
        </w:rPr>
      </w:pPr>
      <w:sdt>
        <w:sdtPr>
          <w:id w:val="-1356648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Assistente alla comunicazione</w:t>
      </w:r>
    </w:p>
    <w:p w:rsidR="00EF7906" w:rsidRDefault="00284A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L’Assistente alla comunicazione deve essere in possesso di al</w:t>
      </w:r>
      <w:r>
        <w:rPr>
          <w:rFonts w:ascii="Century Gothic" w:hAnsi="Century Gothic"/>
        </w:rPr>
        <w:t>meno uno dei seguenti requisiti:</w:t>
      </w:r>
    </w:p>
    <w:p w:rsidR="00EF7906" w:rsidRDefault="00284A40">
      <w:pPr>
        <w:pStyle w:val="NormaleWeb"/>
        <w:spacing w:beforeAutospacing="0" w:after="0" w:afterAutospacing="0"/>
        <w:ind w:left="408" w:hanging="408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sdt>
        <w:sdtPr>
          <w:id w:val="-18249628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Laurea triennale o magistrale in materie attinenti allo specifico ambito di intervento (ad esempio, laurea in scienze della formazione primaria, scienze dell'educazione, psicologia, lauree umanistiche con specializzazio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ni, indirizzi afferenti le tematiche dell'educazione) con esperienza nella didattica per gli studenti con disabilità In tal caso l’Ente deve garantire costante attività di supervisione e formazione specifica nell’ambito della disabilità sensoriale</w:t>
      </w:r>
    </w:p>
    <w:p w:rsidR="00EF7906" w:rsidRDefault="00284A40">
      <w:pPr>
        <w:pStyle w:val="NormaleWeb"/>
        <w:spacing w:beforeAutospacing="0" w:after="0" w:afterAutospacing="0"/>
        <w:ind w:left="408" w:hanging="408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sdt>
        <w:sdtPr>
          <w:id w:val="-16248310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laur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ea triennale o magistrale in materie attinenti allo specifico ambito di intervento (ad esempio, laurea in scienze della formazione primaria, scienze dell'educazione, psicologia, lauree umanistiche con specializzazioni, indirizzi afferenti le tematiche dell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'educazione) in possesso di attestati di frequenza a percorsi formativi /aggiornamento relativi alle disabilità uditiva e visiva. In tal caso l’Ente deve garantire costante attività di supervisione</w:t>
      </w:r>
    </w:p>
    <w:p w:rsidR="00EF7906" w:rsidRDefault="00284A40">
      <w:pPr>
        <w:pStyle w:val="NormaleWeb"/>
        <w:spacing w:beforeAutospacing="0" w:after="0" w:afterAutospacing="0"/>
        <w:ind w:left="408" w:hanging="408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sdt>
        <w:sdtPr>
          <w:id w:val="2477039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diploma con esperienza almeno triennale in contesti ed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ucativi rivolti a minori con disabilità sensoriale</w:t>
      </w:r>
    </w:p>
    <w:p w:rsidR="00EF7906" w:rsidRDefault="00284A40">
      <w:pPr>
        <w:pStyle w:val="NormaleWeb"/>
        <w:spacing w:beforeAutospacing="0" w:after="0" w:afterAutospacing="0"/>
        <w:ind w:left="408" w:hanging="408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sdt>
        <w:sdtPr>
          <w:id w:val="1184323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diploma con esperienza nell’ambito della disabilità ed in possesso di attestazione di partecipazione a corsi specifici per Assistenti alla Comunicazione e/o 3 livelli LIS. In tal caso l’Ente deve garan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tire costante attività di supervisione</w:t>
      </w:r>
    </w:p>
    <w:p w:rsidR="00EF7906" w:rsidRDefault="00EF7906">
      <w:pPr>
        <w:pStyle w:val="NormaleWeb"/>
        <w:spacing w:beforeAutospacing="0" w:after="0" w:afterAutospacing="0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pStyle w:val="Paragrafoelenco"/>
        <w:ind w:hanging="720"/>
        <w:jc w:val="both"/>
        <w:rPr>
          <w:rFonts w:ascii="Century Gothic" w:hAnsi="Century Gothic"/>
          <w:u w:val="single"/>
        </w:rPr>
      </w:pPr>
      <w:sdt>
        <w:sdtPr>
          <w:id w:val="-21441047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Esperto tiflologo/tifloinformatico</w:t>
      </w:r>
    </w:p>
    <w:p w:rsidR="00EF7906" w:rsidRDefault="00284A4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L’esperto tiflologo/tifloinformatico è in possesso di (almeno uno dei seguenti requisiti):</w:t>
      </w:r>
    </w:p>
    <w:p w:rsidR="00EF7906" w:rsidRDefault="00284A40">
      <w:pPr>
        <w:pStyle w:val="Paragrafoelenco"/>
        <w:ind w:left="284" w:hanging="284"/>
        <w:jc w:val="both"/>
      </w:pPr>
      <w:sdt>
        <w:sdtPr>
          <w:id w:val="869424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laurea triennale o magistrale in materie attinenti allo specifico ambito di inter</w:t>
      </w:r>
      <w:r>
        <w:rPr>
          <w:rFonts w:ascii="Century Gothic" w:hAnsi="Century Gothic"/>
        </w:rPr>
        <w:t xml:space="preserve">vento (ad </w:t>
      </w:r>
    </w:p>
    <w:p w:rsidR="00EF7906" w:rsidRDefault="00284A40">
      <w:pPr>
        <w:pStyle w:val="Paragrafoelenco"/>
        <w:ind w:left="284" w:hanging="284"/>
        <w:jc w:val="both"/>
      </w:pPr>
      <w:r>
        <w:rPr>
          <w:rFonts w:ascii="Century Gothic" w:hAnsi="Century Gothic"/>
        </w:rPr>
        <w:t xml:space="preserve">  esempio, laurea in scienze della formazione primaria, scienze dell’educazione, psicologia, lauree umanistiche con specializzazioni, indirizzi afferenti le tematiche dell’educazione e altri) accompagnate da formazione o esperienza specifiche co</w:t>
      </w:r>
      <w:r>
        <w:rPr>
          <w:rFonts w:ascii="Century Gothic" w:hAnsi="Century Gothic"/>
        </w:rPr>
        <w:t>me tiflologo/tifloinformatico</w:t>
      </w:r>
    </w:p>
    <w:p w:rsidR="00EF7906" w:rsidRDefault="00284A40">
      <w:pPr>
        <w:pStyle w:val="Paragrafoelenco"/>
        <w:ind w:left="284" w:hanging="284"/>
        <w:jc w:val="both"/>
        <w:rPr>
          <w:rFonts w:ascii="Century Gothic" w:hAnsi="Century Gothic"/>
        </w:rPr>
      </w:pPr>
      <w:sdt>
        <w:sdtPr>
          <w:id w:val="525909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aver compiuto percorsi formativi specifici (in tema di didattica speciale per gli studenti con disabilità visiva) presso istituti di formazione riconosciuti, università o enti di comprovata esperienza in materia di </w:t>
      </w:r>
      <w:r>
        <w:rPr>
          <w:rFonts w:ascii="Century Gothic" w:hAnsi="Century Gothic"/>
        </w:rPr>
        <w:t>disabilità visiva finalizzate ad acquisire competenze come tiflologo/tifloinformatico</w:t>
      </w:r>
    </w:p>
    <w:p w:rsidR="00EF7906" w:rsidRDefault="00284A40">
      <w:pPr>
        <w:pStyle w:val="Paragrafoelenco"/>
        <w:ind w:left="284" w:hanging="284"/>
        <w:jc w:val="both"/>
        <w:rPr>
          <w:rFonts w:ascii="Century Gothic" w:hAnsi="Century Gothic"/>
        </w:rPr>
      </w:pPr>
      <w:sdt>
        <w:sdtPr>
          <w:id w:val="2078004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aver svolto nell’arco degli ultimi tre anni scolastici, anche in modo non continuativo, la funzione di tiflologo/tifloinformatico di studenti con disabilità visiva al</w:t>
      </w:r>
      <w:r>
        <w:rPr>
          <w:rFonts w:ascii="Century Gothic" w:hAnsi="Century Gothic"/>
        </w:rPr>
        <w:t>meno per un anno scolastico.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Dichiara altresì: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  <w:highlight w:val="yellow"/>
        </w:rPr>
      </w:pPr>
      <w:sdt>
        <w:sdtPr>
          <w:id w:val="47959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di garantire il materiale di supporto, qualora richiesto nel Piano individuale (PI), nelle modalità e termini declinati dalle linee guida regionali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1967396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</w:rPr>
        <w:t xml:space="preserve"> d</w:t>
      </w:r>
      <w:r>
        <w:rPr>
          <w:rFonts w:ascii="Century Gothic" w:hAnsi="Century Gothic"/>
        </w:rPr>
        <w:t xml:space="preserve">i allegare la documentazione comprovante lo </w:t>
      </w:r>
      <w:r>
        <w:rPr>
          <w:rFonts w:ascii="Century Gothic" w:hAnsi="Century Gothic"/>
        </w:rPr>
        <w:t>svolgimento di un’attività nell’ambito degli interventi per l’inclusione scolastica degli studenti con disabilità sensoriale (visiva e/o uditiva) nell’arco degli ultimi tre anni scolastici, per un periodo complessivo di almeno un anno scolastico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133695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</w:rPr>
        <w:t xml:space="preserve"> d</w:t>
      </w:r>
      <w:r>
        <w:rPr>
          <w:rFonts w:ascii="Century Gothic" w:hAnsi="Century Gothic"/>
        </w:rPr>
        <w:t>i imp</w:t>
      </w:r>
      <w:r>
        <w:rPr>
          <w:rFonts w:ascii="Century Gothic" w:hAnsi="Century Gothic"/>
        </w:rPr>
        <w:t>egnarsi alla stipula della convenzione con l’ATS di Pavia nel cui territorio risiedono gli studenti con disabilità sensoriale beneficiari degli interventi di supporto all’inclusione scolastica</w:t>
      </w:r>
    </w:p>
    <w:p w:rsidR="00EF7906" w:rsidRDefault="00EF7906">
      <w:pPr>
        <w:pStyle w:val="Paragrafoelenco"/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rappresentante legale dell’Ente dichiara di essere in posse</w:t>
      </w:r>
      <w:r>
        <w:rPr>
          <w:rFonts w:ascii="Century Gothic" w:hAnsi="Century Gothic"/>
        </w:rPr>
        <w:t xml:space="preserve">sso di adeguati requisiti di onorabilità e affidabilità morale, ed in particolare di: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87742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 xml:space="preserve">Assenza di condanna definitiva per reati gravi in danno allo Stato o della comunità che incidono sulla moralità professionale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1633545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Assenza di condanne penali, o proc</w:t>
      </w:r>
      <w:r>
        <w:rPr>
          <w:rFonts w:ascii="Century Gothic" w:hAnsi="Century Gothic"/>
        </w:rPr>
        <w:t xml:space="preserve">edimenti penali pendenti, per fatti imputabili all’esercizio delle attività oggetto del presente avviso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1091243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Assenza dell’applicazione della pena accessoria della interdizione da una professione o da un’arte e interdizione dagli uffici direttivi delle pers</w:t>
      </w:r>
      <w:r>
        <w:rPr>
          <w:rFonts w:ascii="Century Gothic" w:hAnsi="Century Gothic"/>
        </w:rPr>
        <w:t>one giuridiche e delle imprese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8930423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Assenza di procedimenti per l’applicazione di una misura di prevenzione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738726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Non trovarsi in stato di fallimento, di liquidazione coatta, di concordato preventivo nei cui riguardi sia in corso un procedimento per la dichia</w:t>
      </w:r>
      <w:r>
        <w:rPr>
          <w:rFonts w:ascii="Century Gothic" w:hAnsi="Century Gothic"/>
        </w:rPr>
        <w:t>razione di una di tali situazioni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2122052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 w:cs="Tahoma"/>
        </w:rPr>
        <w:t>N</w:t>
      </w:r>
      <w:r>
        <w:rPr>
          <w:rFonts w:ascii="Century Gothic" w:hAnsi="Century Gothic"/>
        </w:rPr>
        <w:t>on sussistenza di procedimenti o provvedimenti ai sensi delle Leggi 646/1982 e 936/1982 e successive modifiche e integrazioni, recanti disposizioni in materia di lotta alla delinquenza mafiosa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CHIEDE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214858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Di essere</w:t>
      </w:r>
      <w:r>
        <w:rPr>
          <w:rFonts w:ascii="Century Gothic" w:hAnsi="Century Gothic"/>
        </w:rPr>
        <w:t xml:space="preserve"> ammesso alla sezione A (disabilità uditiva) garantendo la </w:t>
      </w:r>
      <w:r>
        <w:rPr>
          <w:rFonts w:ascii="Century Gothic" w:hAnsi="Century Gothic"/>
          <w:u w:val="single"/>
        </w:rPr>
        <w:t>completa copertura</w:t>
      </w:r>
      <w:r>
        <w:rPr>
          <w:rFonts w:ascii="Century Gothic" w:hAnsi="Century Gothic"/>
        </w:rPr>
        <w:t xml:space="preserve"> del territorio dell’ ATS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2039798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Di essere ammesso alla sezione B (disabilità visiva) garantendo la </w:t>
      </w:r>
      <w:r>
        <w:rPr>
          <w:rFonts w:ascii="Century Gothic" w:hAnsi="Century Gothic"/>
          <w:u w:val="single"/>
        </w:rPr>
        <w:t>completa copertura</w:t>
      </w:r>
      <w:r>
        <w:rPr>
          <w:rFonts w:ascii="Century Gothic" w:hAnsi="Century Gothic"/>
        </w:rPr>
        <w:t xml:space="preserve"> del territorio dell’ATS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17377799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Di essere ammesso alla sezione A (disabilità uditiva) garantendo la </w:t>
      </w:r>
      <w:r>
        <w:rPr>
          <w:rFonts w:ascii="Century Gothic" w:hAnsi="Century Gothic"/>
          <w:u w:val="single"/>
        </w:rPr>
        <w:t>parziale copertura</w:t>
      </w:r>
      <w:r>
        <w:rPr>
          <w:rFonts w:ascii="Century Gothic" w:hAnsi="Century Gothic"/>
        </w:rPr>
        <w:t xml:space="preserve"> del territorio dell’ATS ( </w:t>
      </w:r>
      <w:r>
        <w:rPr>
          <w:rFonts w:ascii="Century Gothic" w:hAnsi="Century Gothic"/>
          <w:i/>
        </w:rPr>
        <w:t>specificare ambiti territoriali e/o Comuni coperti)</w:t>
      </w:r>
      <w:r>
        <w:rPr>
          <w:rFonts w:ascii="Century Gothic" w:hAnsi="Century Gothic"/>
        </w:rPr>
        <w:t xml:space="preserve">                         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10837306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Di essere ammesso alla sezione B (disabilità visiva) garanten</w:t>
      </w:r>
      <w:r>
        <w:rPr>
          <w:rFonts w:ascii="Century Gothic" w:hAnsi="Century Gothic"/>
        </w:rPr>
        <w:t xml:space="preserve">do la </w:t>
      </w:r>
      <w:r>
        <w:rPr>
          <w:rFonts w:ascii="Century Gothic" w:hAnsi="Century Gothic"/>
          <w:u w:val="single"/>
        </w:rPr>
        <w:t>parziale copertura</w:t>
      </w:r>
      <w:r>
        <w:rPr>
          <w:rFonts w:ascii="Century Gothic" w:hAnsi="Century Gothic"/>
        </w:rPr>
        <w:t xml:space="preserve"> del territorio dell’ATS ( </w:t>
      </w:r>
      <w:r>
        <w:rPr>
          <w:rFonts w:ascii="Century Gothic" w:hAnsi="Century Gothic"/>
          <w:i/>
        </w:rPr>
        <w:t>specificare ambiti territoriali e/o Comuni coperti</w:t>
      </w:r>
      <w:r>
        <w:rPr>
          <w:rFonts w:ascii="Century Gothic" w:hAnsi="Century Gothic"/>
        </w:rPr>
        <w:t xml:space="preserve">)                       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Allega alla presente, curriculum/a del personale impiegato per l’erogazione degli interventi di inclusione scolastica a favore </w:t>
      </w:r>
      <w:r>
        <w:rPr>
          <w:rFonts w:ascii="Century Gothic" w:hAnsi="Century Gothic"/>
        </w:rPr>
        <w:t>degli studenti con disabilità sensoriale, per la sezione A (disabilità uditiva) e/o per la sezione B (disabilità visiva).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Consapevole di rendere tutte le precedenti dichiarazioni ai sensi dell’articolo 47 del D.P.R. 28/12/2000 n.445, e di essere </w:t>
      </w:r>
      <w:r>
        <w:rPr>
          <w:rFonts w:ascii="Century Gothic" w:hAnsi="Century Gothic"/>
        </w:rPr>
        <w:t>consapevole delle responsabilità penali cui può andare incontro in caso di dichiarazione mendace o di esibizione di atto falso o contenente dati non rispondenti a verità, ai sensi dell’articolo 76 del D.P.R. 28/12/2000 n.445.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Data_________________</w:t>
      </w:r>
      <w:r>
        <w:rPr>
          <w:rFonts w:ascii="Century Gothic" w:hAnsi="Century Gothic"/>
        </w:rPr>
        <w:t xml:space="preserve">____ 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Il Legale Rappresentante o </w:t>
      </w:r>
    </w:p>
    <w:p w:rsidR="00EF7906" w:rsidRDefault="00284A40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Soggetto  delegato</w:t>
      </w:r>
    </w:p>
    <w:p w:rsidR="00EF7906" w:rsidRDefault="00284A40">
      <w:pPr>
        <w:spacing w:after="0" w:line="240" w:lineRule="auto"/>
        <w:ind w:left="6372"/>
        <w:jc w:val="both"/>
      </w:pPr>
      <w:r>
        <w:t>____________________________</w:t>
      </w: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EF7906">
      <w:pPr>
        <w:jc w:val="both"/>
        <w:rPr>
          <w:rFonts w:ascii="Century Gothic" w:hAnsi="Century Gothic"/>
        </w:rPr>
        <w:sectPr w:rsidR="00EF7906">
          <w:footerReference w:type="default" r:id="rId8"/>
          <w:pgSz w:w="11906" w:h="16838"/>
          <w:pgMar w:top="1417" w:right="1134" w:bottom="1134" w:left="1134" w:header="0" w:footer="708" w:gutter="0"/>
          <w:pgNumType w:start="1"/>
          <w:cols w:space="720"/>
          <w:formProt w:val="0"/>
          <w:docGrid w:linePitch="360" w:charSpace="-2049"/>
        </w:sectPr>
      </w:pPr>
    </w:p>
    <w:p w:rsidR="00EF7906" w:rsidRDefault="00EF7906">
      <w:pPr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ALLEGATO 1b</w:t>
      </w:r>
    </w:p>
    <w:p w:rsidR="00EF7906" w:rsidRDefault="00EF7906">
      <w:pPr>
        <w:spacing w:after="0"/>
        <w:jc w:val="right"/>
        <w:rPr>
          <w:rFonts w:ascii="Century Gothic" w:hAnsi="Century Gothic"/>
        </w:rPr>
      </w:pPr>
    </w:p>
    <w:p w:rsidR="00EF7906" w:rsidRDefault="00284A40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DICHIARAZIONE SOSTITUTIVA DI CERTIFICAZIONE E DI ATTO NOTORIO </w:t>
      </w:r>
    </w:p>
    <w:p w:rsidR="00EF7906" w:rsidRDefault="00284A40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(ART. 46 e 47 D.P.R. 28 Dicembre 2000, 445)</w:t>
      </w:r>
    </w:p>
    <w:p w:rsidR="00EF7906" w:rsidRDefault="00EF7906">
      <w:pPr>
        <w:spacing w:after="0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Svolgimento degli interventi di inclusione scolastica degli studenti con disabilità sensoriale anno scolastico 2019/2020</w:t>
      </w:r>
    </w:p>
    <w:p w:rsidR="00EF7906" w:rsidRDefault="00EF7906">
      <w:pPr>
        <w:spacing w:after="0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Autocertifica</w:t>
      </w:r>
      <w:r>
        <w:rPr>
          <w:rFonts w:ascii="Century Gothic" w:hAnsi="Century Gothic"/>
          <w:b/>
        </w:rPr>
        <w:t>zione del mantenimento dei requisiti soggettivi ed organizzativi dell’ente e del personale in servizio e trasmissione della documentazione attestante il possesso dei requisiti dell’eventuale nuovo personale (es. curricula)</w:t>
      </w:r>
    </w:p>
    <w:p w:rsidR="00EF7906" w:rsidRDefault="00EF7906">
      <w:pPr>
        <w:spacing w:after="0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Il/La Sottoscritto/a Cognome____</w:t>
      </w:r>
      <w:r>
        <w:rPr>
          <w:rFonts w:ascii="Century Gothic" w:hAnsi="Century Gothic"/>
        </w:rPr>
        <w:t>___________________________Nome______________________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nato a  __________________________________________________</w:t>
      </w:r>
      <w:r>
        <w:rPr>
          <w:rFonts w:ascii="Century Gothic" w:hAnsi="Century Gothic"/>
        </w:rPr>
        <w:tab/>
        <w:t xml:space="preserve"> Prov (___) il __________________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residente a _________________________ Prov  (___) CAP ______ via  __________________ n. ____, C.F.___________</w:t>
      </w:r>
      <w:r>
        <w:rPr>
          <w:rFonts w:ascii="Century Gothic" w:hAnsi="Century Gothic"/>
        </w:rPr>
        <w:t>________________________________________________________________________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qualità di Legale Rappresentante del seguente Ente (denominazione Ente): 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_______________________________________________________________________________________   </w:t>
      </w:r>
    </w:p>
    <w:p w:rsidR="00EF7906" w:rsidRDefault="00284A4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costituito </w:t>
      </w:r>
      <w:r>
        <w:rPr>
          <w:rFonts w:ascii="Century Gothic" w:hAnsi="Century Gothic"/>
        </w:rPr>
        <w:t>con atto (estremi dell’atto costitutivo) ________________________ quale (specificare ragione sociale, Srl, SPA, Cooperativa Sociale, etc)  _________________________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sede legale nel Comune di  ____________________________________ Prov ( ___) CAP_____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via __________________________n.  ____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sede operativa nel Comune di  ____________________________________ Prov ( ___) CAP_____ via __________________________ n. ____ TELEFONO_______________________________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CF______________________________________ PART</w:t>
      </w:r>
      <w:r>
        <w:rPr>
          <w:rFonts w:ascii="Century Gothic" w:hAnsi="Century Gothic"/>
        </w:rPr>
        <w:t>ITA IVA __________________________________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PEC (che l’ATS utilizzerà per le comunicazioni ufficiali relative all’avviso):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_______________________________________________________________________________________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Nome e Indirizzo email del referente: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_______________________________________________________________________________________</w:t>
      </w:r>
    </w:p>
    <w:p w:rsidR="00EF7906" w:rsidRDefault="00EF7906">
      <w:pPr>
        <w:spacing w:after="0"/>
        <w:rPr>
          <w:rFonts w:ascii="Century Gothic" w:hAnsi="Century Gothic"/>
        </w:rPr>
      </w:pPr>
    </w:p>
    <w:p w:rsidR="00EF7906" w:rsidRDefault="00284A40">
      <w:pPr>
        <w:spacing w:after="0"/>
        <w:jc w:val="both"/>
        <w:rPr>
          <w:rFonts w:ascii="Century Gothic" w:hAnsi="Century Gothic"/>
        </w:rPr>
      </w:pPr>
      <w:r>
        <w:rPr>
          <w:b/>
          <w:i/>
        </w:rPr>
        <w:t>ai sensi dell’art. 46 e 47 del D.P.R. n°445 del 28.12.2000 e s.m.i., sotto la propria responsabilità e consapevole delle sanzio</w:t>
      </w:r>
      <w:r>
        <w:rPr>
          <w:b/>
          <w:i/>
        </w:rPr>
        <w:t>ni penali e decadenze dai benefici eventualmente conseguiti previste ex artt. 75 e 76 del medesimo D.P.R per le ipotesi di dichiarazioni mendaci, formazione di atti falsi o uso degli stessi</w:t>
      </w:r>
    </w:p>
    <w:p w:rsidR="00EF7906" w:rsidRDefault="00EF7906">
      <w:pPr>
        <w:spacing w:after="0"/>
        <w:rPr>
          <w:rFonts w:ascii="Century Gothic" w:hAnsi="Century Gothic"/>
        </w:rPr>
      </w:pPr>
    </w:p>
    <w:p w:rsidR="00EF7906" w:rsidRDefault="00EF7906">
      <w:pPr>
        <w:spacing w:after="0"/>
        <w:rPr>
          <w:rFonts w:ascii="Century Gothic" w:hAnsi="Century Gothic"/>
        </w:rPr>
      </w:pPr>
    </w:p>
    <w:p w:rsidR="00EF7906" w:rsidRDefault="00284A40">
      <w:pPr>
        <w:spacing w:after="0"/>
        <w:jc w:val="center"/>
      </w:pPr>
      <w:r>
        <w:rPr>
          <w:rFonts w:ascii="Century Gothic" w:hAnsi="Century Gothic"/>
          <w:b/>
        </w:rPr>
        <w:t xml:space="preserve">DICHIARA ED ATTESTA </w:t>
      </w:r>
      <w:r>
        <w:fldChar w:fldCharType="begin"/>
      </w:r>
      <w:bookmarkStart w:id="1" w:name="__Fieldmark__293_2108743951"/>
      <w:bookmarkEnd w:id="1"/>
      <w:r>
        <w:fldChar w:fldCharType="end"/>
      </w:r>
    </w:p>
    <w:p w:rsidR="00EF7906" w:rsidRDefault="00EF7906">
      <w:pPr>
        <w:spacing w:after="0"/>
        <w:rPr>
          <w:rFonts w:ascii="Century Gothic" w:hAnsi="Century Gothic"/>
        </w:rPr>
      </w:pPr>
    </w:p>
    <w:p w:rsidR="00EF7906" w:rsidRDefault="00EF7906">
      <w:pPr>
        <w:spacing w:after="0"/>
        <w:jc w:val="center"/>
        <w:rPr>
          <w:rFonts w:ascii="Century Gothic" w:hAnsi="Century Gothic"/>
          <w:b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1876044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Di essere già incluso per l’anno sc</w:t>
      </w:r>
      <w:r>
        <w:rPr>
          <w:rFonts w:ascii="Century Gothic" w:hAnsi="Century Gothic"/>
        </w:rPr>
        <w:t xml:space="preserve">olastico 2018/2019 nell’elenco degli Enti erogatori del servizio di inclusione scolastica dei disabili sensoriali presso codesta ATS di Pavia nella Sezione A “disabilità uditiva” garantendo la </w:t>
      </w:r>
      <w:r>
        <w:rPr>
          <w:rFonts w:ascii="Century Gothic" w:hAnsi="Century Gothic"/>
          <w:u w:val="single"/>
        </w:rPr>
        <w:t>completa copertura</w:t>
      </w:r>
      <w:r>
        <w:rPr>
          <w:rFonts w:ascii="Century Gothic" w:hAnsi="Century Gothic"/>
        </w:rPr>
        <w:t xml:space="preserve"> del territorio dell’ATS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14839148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Di essere già</w:t>
      </w:r>
      <w:r>
        <w:rPr>
          <w:rFonts w:ascii="Century Gothic" w:hAnsi="Century Gothic"/>
        </w:rPr>
        <w:t xml:space="preserve"> incluso per l’anno scolastico 2018/2019 nell’elenco degli Enti erogatori del servizio di inclusione scolastica dei disabili sensoriali presso codesta ATS di Pavia nella Sezione A “disabilità uditiva” garantendo la </w:t>
      </w:r>
      <w:r>
        <w:rPr>
          <w:rFonts w:ascii="Century Gothic" w:hAnsi="Century Gothic"/>
          <w:u w:val="single"/>
        </w:rPr>
        <w:t>parziale copertura</w:t>
      </w:r>
      <w:r>
        <w:rPr>
          <w:rFonts w:ascii="Century Gothic" w:hAnsi="Century Gothic"/>
        </w:rPr>
        <w:t xml:space="preserve"> del territorio dell’AT</w:t>
      </w:r>
      <w:r>
        <w:rPr>
          <w:rFonts w:ascii="Century Gothic" w:hAnsi="Century Gothic"/>
        </w:rPr>
        <w:t xml:space="preserve">S </w:t>
      </w: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F7906" w:rsidRDefault="00EF7906">
      <w:pPr>
        <w:spacing w:after="0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291821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 xml:space="preserve">Di essere già incluso per l’anno scolastico 2018/2019 nell’elenco degli Enti erogatori del servizio di inclusione scolastica dei disabili sensoriali presso codesta ATS di Pavia nella Sezione B “disabilità visiva” garantendo la </w:t>
      </w:r>
      <w:r>
        <w:rPr>
          <w:rFonts w:ascii="Century Gothic" w:hAnsi="Century Gothic"/>
          <w:u w:val="single"/>
        </w:rPr>
        <w:t>completa copertura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del territorio dell’ATS</w:t>
      </w:r>
    </w:p>
    <w:p w:rsidR="00EF7906" w:rsidRDefault="00EF7906">
      <w:pPr>
        <w:spacing w:after="0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1988349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 xml:space="preserve">Di essere già incluso per l’anno scolastico 2018/2019 nell’elenco degli Enti erogatori del servizio di inclusione scolastica dei disabili sensoriali presso codesta ATS di Pavia nella Sezione B “disabilità visiva” garantendo la </w:t>
      </w:r>
      <w:r>
        <w:rPr>
          <w:rFonts w:ascii="Century Gothic" w:hAnsi="Century Gothic"/>
          <w:u w:val="single"/>
        </w:rPr>
        <w:t>parziale copertura</w:t>
      </w:r>
      <w:r>
        <w:rPr>
          <w:rFonts w:ascii="Century Gothic" w:hAnsi="Century Gothic"/>
        </w:rPr>
        <w:t xml:space="preserve"> del territorio dell’ATS 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  <w:bookmarkStart w:id="2" w:name="__DdeLink__387_709688534"/>
      <w:bookmarkEnd w:id="2"/>
    </w:p>
    <w:p w:rsidR="00EF7906" w:rsidRDefault="00284A40">
      <w:pPr>
        <w:spacing w:after="0" w:line="240" w:lineRule="auto"/>
        <w:jc w:val="both"/>
      </w:pPr>
      <w:sdt>
        <w:sdtPr>
          <w:id w:val="-1847396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Che intende continuare, per l’anno scolastico 2019/2020, ad erogare il servizio di inclusione scolastica dei disabili sensoriali per la Sezione A “disabilità uditiva” garantendo la (indicare se parziale o co</w:t>
      </w:r>
      <w:r>
        <w:rPr>
          <w:rFonts w:ascii="Century Gothic" w:hAnsi="Century Gothic"/>
        </w:rPr>
        <w:t>mpleta) ____________________copertura del territorio dell’ATS (</w:t>
      </w:r>
      <w:r>
        <w:rPr>
          <w:rFonts w:ascii="Century Gothic" w:hAnsi="Century Gothic"/>
          <w:i/>
        </w:rPr>
        <w:t>se parziale specificare l’ambito Territoriale e/o Comune) _______________________________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-2007584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 xml:space="preserve">Che intende continuare, per l’anno scolastico 2019/2020, ad erogare il servizio di inclusione </w:t>
      </w:r>
      <w:r>
        <w:rPr>
          <w:rFonts w:ascii="Century Gothic" w:hAnsi="Century Gothic"/>
        </w:rPr>
        <w:t>scolastica dei disabili sensoriali per la Sezione B “disabilità visiva” garantendo la (indicare se parziale o completa) _____________________copertura del territorio dell’ATS (</w:t>
      </w:r>
      <w:r>
        <w:rPr>
          <w:rFonts w:ascii="Century Gothic" w:hAnsi="Century Gothic"/>
          <w:i/>
        </w:rPr>
        <w:t>se parziale specificare l’ambito Territoriale e/o Comune</w:t>
      </w:r>
      <w:r>
        <w:rPr>
          <w:rFonts w:ascii="Century Gothic" w:hAnsi="Century Gothic"/>
        </w:rPr>
        <w:t>) ______________________</w:t>
      </w:r>
      <w:r>
        <w:rPr>
          <w:rFonts w:ascii="Century Gothic" w:hAnsi="Century Gothic"/>
        </w:rPr>
        <w:t>____________</w:t>
      </w: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sdt>
        <w:sdtPr>
          <w:id w:val="264354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Che intende continuare, anche per l’anno scolastico 2019/2020, ad erogare il servizio di inclusione scolastica dei disabili sensoriali per la Sezione A “disabilità uditiva” e per la Sezione B “disabilità visiva” garantendo la (indicare se</w:t>
      </w:r>
      <w:r>
        <w:rPr>
          <w:rFonts w:ascii="Century Gothic" w:hAnsi="Century Gothic"/>
        </w:rPr>
        <w:t xml:space="preserve"> parziale o completa) _______________________ copertura del territorio dell’ATS (</w:t>
      </w:r>
      <w:r>
        <w:rPr>
          <w:rFonts w:ascii="Century Gothic" w:hAnsi="Century Gothic"/>
          <w:i/>
        </w:rPr>
        <w:t>se parziale specificare l’ambito Territoriale e/o Comune</w:t>
      </w:r>
      <w:r>
        <w:rPr>
          <w:rFonts w:ascii="Century Gothic" w:hAnsi="Century Gothic"/>
        </w:rPr>
        <w:t>) _______________________________________________________________</w:t>
      </w:r>
    </w:p>
    <w:p w:rsidR="00EF7906" w:rsidRDefault="00EF7906">
      <w:pPr>
        <w:spacing w:after="0"/>
        <w:jc w:val="both"/>
        <w:rPr>
          <w:rFonts w:ascii="Century Gothic" w:hAnsi="Century Gothic"/>
          <w:color w:val="FF0000"/>
        </w:rPr>
      </w:pPr>
    </w:p>
    <w:p w:rsidR="00EF7906" w:rsidRDefault="00284A40">
      <w:pPr>
        <w:spacing w:after="0"/>
        <w:rPr>
          <w:rFonts w:ascii="Century Gothic" w:hAnsi="Century Gothic"/>
        </w:rPr>
      </w:pPr>
      <w:sdt>
        <w:sdtPr>
          <w:id w:val="-11536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 xml:space="preserve">Il mantenimento dei requisiti soggettivi </w:t>
      </w:r>
    </w:p>
    <w:p w:rsidR="00EF7906" w:rsidRDefault="00284A40">
      <w:pPr>
        <w:spacing w:after="0"/>
        <w:rPr>
          <w:rFonts w:ascii="Century Gothic" w:hAnsi="Century Gothic"/>
        </w:rPr>
      </w:pPr>
      <w:sdt>
        <w:sdtPr>
          <w:id w:val="-13894951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32"/>
              <w:szCs w:val="32"/>
            </w:rPr>
            <w:t>☐</w:t>
          </w:r>
        </w:sdtContent>
      </w:sdt>
      <w:r>
        <w:rPr>
          <w:rFonts w:ascii="Century Gothic" w:hAnsi="Century Gothic" w:cs="Tahoma"/>
          <w:b/>
        </w:rPr>
        <w:t xml:space="preserve"> </w:t>
      </w:r>
      <w:r>
        <w:rPr>
          <w:rFonts w:ascii="Century Gothic" w:hAnsi="Century Gothic"/>
        </w:rPr>
        <w:t>Il</w:t>
      </w:r>
      <w:r>
        <w:rPr>
          <w:rFonts w:ascii="Century Gothic" w:hAnsi="Century Gothic"/>
        </w:rPr>
        <w:t xml:space="preserve"> mantenimento dei requisiti organizzativi dell’ente e del personale in servizio;</w:t>
      </w:r>
    </w:p>
    <w:p w:rsidR="00EF7906" w:rsidRDefault="00EF7906">
      <w:pPr>
        <w:spacing w:after="0"/>
        <w:jc w:val="both"/>
        <w:rPr>
          <w:rFonts w:ascii="Century Gothic" w:hAnsi="Century Gothic"/>
        </w:rPr>
      </w:pPr>
    </w:p>
    <w:p w:rsidR="00EF7906" w:rsidRDefault="00284A40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allega e trasmette la documentazione attestante: </w:t>
      </w:r>
    </w:p>
    <w:p w:rsidR="00EF7906" w:rsidRDefault="00EF7906">
      <w:pPr>
        <w:spacing w:after="0"/>
        <w:jc w:val="both"/>
        <w:rPr>
          <w:rFonts w:ascii="Century Gothic" w:hAnsi="Century Gothic"/>
        </w:rPr>
      </w:pPr>
    </w:p>
    <w:p w:rsidR="00EF7906" w:rsidRDefault="00284A40">
      <w:pPr>
        <w:spacing w:after="0"/>
        <w:jc w:val="both"/>
        <w:rPr>
          <w:rFonts w:ascii="Century Gothic" w:hAnsi="Century Gothic"/>
        </w:rPr>
      </w:pPr>
      <w:sdt>
        <w:sdtPr>
          <w:id w:val="-305940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il possesso dei requisiti del nuovo personale (curricula)</w:t>
      </w:r>
    </w:p>
    <w:p w:rsidR="00EF7906" w:rsidRDefault="00284A40">
      <w:pPr>
        <w:spacing w:after="0"/>
        <w:jc w:val="both"/>
        <w:rPr>
          <w:rFonts w:ascii="Century Gothic" w:hAnsi="Century Gothic"/>
        </w:rPr>
      </w:pPr>
      <w:sdt>
        <w:sdtPr>
          <w:id w:val="-52192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l’eventuale aggiornamento dei requisiti del personale gi</w:t>
      </w:r>
      <w:r>
        <w:rPr>
          <w:rFonts w:ascii="Century Gothic" w:hAnsi="Century Gothic"/>
        </w:rPr>
        <w:t>à in servizio.</w:t>
      </w:r>
    </w:p>
    <w:p w:rsidR="00EF7906" w:rsidRDefault="00EF7906">
      <w:pPr>
        <w:pStyle w:val="Paragrafoelenco"/>
        <w:spacing w:after="0" w:line="240" w:lineRule="auto"/>
        <w:ind w:left="0"/>
        <w:jc w:val="both"/>
        <w:rPr>
          <w:rFonts w:ascii="Century Gothic" w:hAnsi="Century Gothic"/>
          <w:b/>
        </w:rPr>
      </w:pPr>
    </w:p>
    <w:p w:rsidR="00EF7906" w:rsidRDefault="00EF7906">
      <w:pPr>
        <w:spacing w:after="0"/>
        <w:jc w:val="both"/>
        <w:rPr>
          <w:rFonts w:ascii="Century Gothic" w:hAnsi="Century Gothic"/>
        </w:rPr>
      </w:pP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EF7906">
      <w:pPr>
        <w:spacing w:after="0" w:line="240" w:lineRule="auto"/>
        <w:jc w:val="both"/>
        <w:rPr>
          <w:rFonts w:ascii="Century Gothic" w:hAnsi="Century Gothic"/>
        </w:rPr>
      </w:pPr>
    </w:p>
    <w:p w:rsidR="00EF7906" w:rsidRDefault="00284A4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Luogo e Data_____________________ </w:t>
      </w:r>
    </w:p>
    <w:p w:rsidR="00EF7906" w:rsidRDefault="00284A40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Il Legale Rappresentante o </w:t>
      </w:r>
    </w:p>
    <w:p w:rsidR="00EF7906" w:rsidRDefault="00284A40">
      <w:pPr>
        <w:spacing w:after="0" w:line="240" w:lineRule="auto"/>
        <w:ind w:left="6379" w:hanging="41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Soggetto delegato</w:t>
      </w:r>
    </w:p>
    <w:p w:rsidR="00EF7906" w:rsidRDefault="00284A40">
      <w:pPr>
        <w:spacing w:after="0" w:line="240" w:lineRule="auto"/>
        <w:ind w:left="6372"/>
        <w:jc w:val="both"/>
      </w:pPr>
      <w:r>
        <w:rPr>
          <w:rFonts w:ascii="Century Gothic" w:hAnsi="Century Gothic"/>
        </w:rPr>
        <w:t>________________________</w:t>
      </w:r>
      <w:r>
        <w:t>____</w:t>
      </w:r>
    </w:p>
    <w:p w:rsidR="00EF7906" w:rsidRDefault="00EF7906">
      <w:pPr>
        <w:jc w:val="both"/>
      </w:pPr>
    </w:p>
    <w:sectPr w:rsidR="00EF7906">
      <w:footerReference w:type="default" r:id="rId9"/>
      <w:pgSz w:w="11906" w:h="16838"/>
      <w:pgMar w:top="1417" w:right="1134" w:bottom="1134" w:left="1134" w:header="0" w:footer="708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4A40">
      <w:pPr>
        <w:spacing w:after="0" w:line="240" w:lineRule="auto"/>
      </w:pPr>
      <w:r>
        <w:separator/>
      </w:r>
    </w:p>
  </w:endnote>
  <w:endnote w:type="continuationSeparator" w:id="0">
    <w:p w:rsidR="00000000" w:rsidRDefault="0028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185152"/>
      <w:docPartObj>
        <w:docPartGallery w:val="Page Numbers (Bottom of Page)"/>
        <w:docPartUnique/>
      </w:docPartObj>
    </w:sdtPr>
    <w:sdtEndPr/>
    <w:sdtContent>
      <w:p w:rsidR="00EF7906" w:rsidRDefault="00284A4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EF7906" w:rsidRDefault="00284A40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021639"/>
      <w:docPartObj>
        <w:docPartGallery w:val="Page Numbers (Bottom of Page)"/>
        <w:docPartUnique/>
      </w:docPartObj>
    </w:sdtPr>
    <w:sdtEndPr/>
    <w:sdtContent>
      <w:p w:rsidR="00EF7906" w:rsidRDefault="00284A4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EF7906" w:rsidRDefault="00284A40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4A40">
      <w:pPr>
        <w:spacing w:after="0" w:line="240" w:lineRule="auto"/>
      </w:pPr>
      <w:r>
        <w:separator/>
      </w:r>
    </w:p>
  </w:footnote>
  <w:footnote w:type="continuationSeparator" w:id="0">
    <w:p w:rsidR="00000000" w:rsidRDefault="0028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B39"/>
    <w:multiLevelType w:val="multilevel"/>
    <w:tmpl w:val="967A5318"/>
    <w:lvl w:ilvl="0">
      <w:start w:val="1"/>
      <w:numFmt w:val="bullet"/>
      <w:lvlText w:val=""/>
      <w:lvlJc w:val="left"/>
      <w:pPr>
        <w:ind w:left="76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">
    <w:nsid w:val="0A6E54B9"/>
    <w:multiLevelType w:val="multilevel"/>
    <w:tmpl w:val="2C284D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727136"/>
    <w:multiLevelType w:val="multilevel"/>
    <w:tmpl w:val="E2BA7A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6A4447"/>
    <w:multiLevelType w:val="multilevel"/>
    <w:tmpl w:val="1CB262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D5453A"/>
    <w:multiLevelType w:val="multilevel"/>
    <w:tmpl w:val="16BEC5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6A77"/>
    <w:multiLevelType w:val="multilevel"/>
    <w:tmpl w:val="6CF09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10C5"/>
    <w:multiLevelType w:val="multilevel"/>
    <w:tmpl w:val="2BA0E09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06"/>
    <w:rsid w:val="00171343"/>
    <w:rsid w:val="00284A40"/>
    <w:rsid w:val="0042717E"/>
    <w:rsid w:val="00E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882F-61E8-4B70-AE22-9635519E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C97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B1A6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B1A6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B1A66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1A66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69B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69B4"/>
  </w:style>
  <w:style w:type="character" w:customStyle="1" w:styleId="CollegamentoInternet">
    <w:name w:val="Collegamento Internet"/>
    <w:basedOn w:val="Carpredefinitoparagrafo"/>
    <w:uiPriority w:val="99"/>
    <w:unhideWhenUsed/>
    <w:rsid w:val="004364AA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Calibri"/>
      <w:color w:val="00B05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eastAsia="Calibri" w:hAnsi="Century Gothic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entury Gothic" w:hAnsi="Century Gothic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Century Gothic" w:hAnsi="Century Gothic" w:cs="Symbol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Century Gothic" w:hAnsi="Century Gothic"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entury Gothic" w:hAnsi="Century Gothic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30554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701C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B1A66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B1A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1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69B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569B4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6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1020-38A6-4AF8-AC25-C15C1220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Contegni</dc:creator>
  <dc:description/>
  <cp:lastModifiedBy>user01pc5912</cp:lastModifiedBy>
  <cp:revision>2</cp:revision>
  <cp:lastPrinted>2019-04-29T10:49:00Z</cp:lastPrinted>
  <dcterms:created xsi:type="dcterms:W3CDTF">2019-05-02T07:44:00Z</dcterms:created>
  <dcterms:modified xsi:type="dcterms:W3CDTF">2019-05-02T07:44:00Z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