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65CAF">
      <w:pPr>
        <w:jc w:val="cente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000000">
        <w:tblPrEx>
          <w:tblCellMar>
            <w:top w:w="0" w:type="dxa"/>
            <w:bottom w:w="0" w:type="dxa"/>
          </w:tblCellMar>
        </w:tblPrEx>
        <w:trPr>
          <w:gridAfter w:val="2"/>
          <w:wAfter w:w="7513" w:type="dxa"/>
        </w:trPr>
        <w:tc>
          <w:tcPr>
            <w:tcW w:w="2943" w:type="dxa"/>
            <w:tcBorders>
              <w:top w:val="nil"/>
              <w:left w:val="nil"/>
              <w:bottom w:val="single" w:sz="4" w:space="0" w:color="auto"/>
              <w:right w:val="nil"/>
            </w:tcBorders>
          </w:tcPr>
          <w:p w:rsidR="00000000" w:rsidRDefault="00F65CAF">
            <w:pPr>
              <w:pStyle w:val="Aeeaoaeaa1"/>
              <w:widowControl/>
              <w:rPr>
                <w:rFonts w:ascii="Calibri" w:hAnsi="Calibri"/>
                <w:smallCaps/>
                <w:spacing w:val="40"/>
                <w:lang w:val="it-IT"/>
              </w:rPr>
            </w:pPr>
            <w:r>
              <w:rPr>
                <w:rFonts w:ascii="Calibri" w:hAnsi="Calibri"/>
                <w:smallCaps/>
                <w:spacing w:val="40"/>
                <w:sz w:val="26"/>
                <w:lang w:val="it-IT"/>
              </w:rPr>
              <w:t>Formato europeo per il curriculum vitae</w:t>
            </w:r>
          </w:p>
          <w:p w:rsidR="00000000" w:rsidRDefault="00D862C2">
            <w:pPr>
              <w:pStyle w:val="Aaoeeu"/>
              <w:jc w:val="right"/>
              <w:rPr>
                <w:rFonts w:ascii="Calibri" w:hAnsi="Calibri"/>
                <w:lang w:val="it-IT"/>
              </w:rPr>
            </w:pPr>
            <w:r>
              <w:rPr>
                <w:rFonts w:ascii="Calibri" w:hAnsi="Calibri"/>
                <w:noProof/>
                <w:sz w:val="16"/>
                <w:lang w:val="it-IT"/>
              </w:rPr>
              <w:drawing>
                <wp:inline distT="0" distB="0" distL="0" distR="0">
                  <wp:extent cx="358775" cy="252730"/>
                  <wp:effectExtent l="19050" t="0" r="3175" b="0"/>
                  <wp:docPr id="1" name="Immagin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cstate="print"/>
                          <a:srcRect/>
                          <a:stretch>
                            <a:fillRect/>
                          </a:stretch>
                        </pic:blipFill>
                        <pic:spPr bwMode="auto">
                          <a:xfrm>
                            <a:off x="0" y="0"/>
                            <a:ext cx="358775" cy="252730"/>
                          </a:xfrm>
                          <a:prstGeom prst="rect">
                            <a:avLst/>
                          </a:prstGeom>
                          <a:noFill/>
                          <a:ln w="9525">
                            <a:noFill/>
                            <a:miter lim="800000"/>
                            <a:headEnd/>
                            <a:tailEnd/>
                          </a:ln>
                        </pic:spPr>
                      </pic:pic>
                    </a:graphicData>
                  </a:graphic>
                </wp:inline>
              </w:drawing>
            </w:r>
          </w:p>
          <w:p w:rsidR="00000000" w:rsidRDefault="00F65CAF">
            <w:pPr>
              <w:pStyle w:val="Aaoeeu"/>
              <w:jc w:val="right"/>
              <w:rPr>
                <w:rFonts w:ascii="Calibri" w:hAnsi="Calibri"/>
                <w:sz w:val="16"/>
                <w:lang w:val="it-IT"/>
              </w:rPr>
            </w:pPr>
          </w:p>
        </w:tc>
      </w:tr>
      <w:tr w:rsidR="00000000">
        <w:tblPrEx>
          <w:tblCellMar>
            <w:top w:w="0" w:type="dxa"/>
            <w:bottom w:w="0" w:type="dxa"/>
          </w:tblCellMar>
        </w:tblPrEx>
        <w:trPr>
          <w:gridAfter w:val="2"/>
          <w:wAfter w:w="7513" w:type="dxa"/>
        </w:trPr>
        <w:tc>
          <w:tcPr>
            <w:tcW w:w="2943" w:type="dxa"/>
            <w:tcBorders>
              <w:top w:val="single" w:sz="4" w:space="0" w:color="auto"/>
              <w:left w:val="nil"/>
              <w:bottom w:val="nil"/>
              <w:right w:val="nil"/>
            </w:tcBorders>
          </w:tcPr>
          <w:p w:rsidR="00000000" w:rsidRDefault="00F65CAF">
            <w:pPr>
              <w:pStyle w:val="Aeeaoaeaa1"/>
              <w:widowControl/>
              <w:rPr>
                <w:rFonts w:ascii="Calibri" w:hAnsi="Calibri" w:cs="Calibri"/>
                <w:smallCaps/>
                <w:lang w:val="it-IT"/>
              </w:rPr>
            </w:pPr>
            <w:r>
              <w:rPr>
                <w:rFonts w:ascii="Calibri" w:hAnsi="Calibri" w:cs="Calibri"/>
                <w:smallCaps/>
                <w:sz w:val="22"/>
                <w:lang w:val="it-IT"/>
              </w:rPr>
              <w:t>Informazioni personali:</w:t>
            </w: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1"/>
              <w:widowControl/>
              <w:spacing w:before="40" w:after="40"/>
              <w:rPr>
                <w:rFonts w:ascii="Calibri" w:hAnsi="Calibri" w:cs="Calibri"/>
                <w:smallCaps/>
                <w:lang w:val="it-IT"/>
              </w:rPr>
            </w:pPr>
            <w:r>
              <w:rPr>
                <w:rFonts w:ascii="Calibri" w:hAnsi="Calibri" w:cs="Calibri"/>
                <w:smallCaps/>
                <w:lang w:val="it-IT"/>
              </w:rPr>
              <w:t>Nome e cognome</w:t>
            </w:r>
          </w:p>
        </w:tc>
        <w:tc>
          <w:tcPr>
            <w:tcW w:w="284" w:type="dxa"/>
            <w:tcBorders>
              <w:top w:val="nil"/>
              <w:left w:val="nil"/>
              <w:bottom w:val="nil"/>
              <w:right w:val="nil"/>
            </w:tcBorders>
          </w:tcPr>
          <w:p w:rsidR="00000000" w:rsidRDefault="00F65CAF">
            <w:pPr>
              <w:pStyle w:val="Aaoeeu"/>
              <w:widowControl/>
              <w:spacing w:before="40" w:after="4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tabs>
                <w:tab w:val="clear" w:pos="4153"/>
                <w:tab w:val="clear" w:pos="8306"/>
              </w:tabs>
              <w:spacing w:before="40" w:after="40"/>
              <w:rPr>
                <w:rFonts w:ascii="Calibri" w:hAnsi="Calibri" w:cs="Calibri"/>
                <w:lang w:val="it-IT"/>
              </w:rPr>
            </w:pPr>
            <w:r>
              <w:rPr>
                <w:rFonts w:ascii="Calibri" w:hAnsi="Calibri" w:cs="Calibri"/>
                <w:lang w:val="it-IT"/>
              </w:rPr>
              <w:t>Giuseppina Marinelli</w:t>
            </w: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1"/>
              <w:widowControl/>
              <w:spacing w:before="40" w:after="40"/>
              <w:rPr>
                <w:rFonts w:ascii="Calibri" w:hAnsi="Calibri" w:cs="Calibri"/>
                <w:smallCaps/>
                <w:lang w:val="it-IT"/>
              </w:rPr>
            </w:pPr>
            <w:r>
              <w:rPr>
                <w:rFonts w:ascii="Calibri" w:hAnsi="Calibri" w:cs="Calibri"/>
                <w:smallCaps/>
                <w:lang w:val="it-IT"/>
              </w:rPr>
              <w:t>Indirizzo</w:t>
            </w:r>
          </w:p>
        </w:tc>
        <w:tc>
          <w:tcPr>
            <w:tcW w:w="284" w:type="dxa"/>
            <w:tcBorders>
              <w:top w:val="nil"/>
              <w:left w:val="nil"/>
              <w:bottom w:val="nil"/>
              <w:right w:val="nil"/>
            </w:tcBorders>
          </w:tcPr>
          <w:p w:rsidR="00000000" w:rsidRDefault="00F65CAF">
            <w:pPr>
              <w:pStyle w:val="Aaoeeu"/>
              <w:widowControl/>
              <w:spacing w:before="40" w:after="4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tabs>
                <w:tab w:val="clear" w:pos="4153"/>
                <w:tab w:val="clear" w:pos="8306"/>
              </w:tabs>
              <w:spacing w:before="40" w:after="40"/>
              <w:rPr>
                <w:rFonts w:ascii="Calibri" w:hAnsi="Calibri" w:cs="Calibri"/>
                <w:lang w:val="it-IT"/>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1"/>
              <w:widowControl/>
              <w:spacing w:before="40" w:after="40"/>
              <w:rPr>
                <w:rFonts w:ascii="Calibri" w:hAnsi="Calibri" w:cs="Calibri"/>
                <w:smallCaps/>
                <w:lang w:val="it-IT"/>
              </w:rPr>
            </w:pPr>
            <w:r>
              <w:rPr>
                <w:rFonts w:ascii="Calibri" w:hAnsi="Calibri" w:cs="Calibri"/>
                <w:smallCaps/>
                <w:lang w:val="it-IT"/>
              </w:rPr>
              <w:t>Telefono</w:t>
            </w:r>
          </w:p>
        </w:tc>
        <w:tc>
          <w:tcPr>
            <w:tcW w:w="284" w:type="dxa"/>
            <w:tcBorders>
              <w:top w:val="nil"/>
              <w:left w:val="nil"/>
              <w:bottom w:val="nil"/>
              <w:right w:val="nil"/>
            </w:tcBorders>
          </w:tcPr>
          <w:p w:rsidR="00000000" w:rsidRDefault="00F65CAF">
            <w:pPr>
              <w:pStyle w:val="Aaoeeu"/>
              <w:widowControl/>
              <w:spacing w:before="40" w:after="4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tabs>
                <w:tab w:val="clear" w:pos="4153"/>
                <w:tab w:val="clear" w:pos="8306"/>
              </w:tabs>
              <w:spacing w:before="40" w:after="40"/>
              <w:rPr>
                <w:rFonts w:ascii="Calibri" w:hAnsi="Calibri" w:cs="Calibri"/>
                <w:b/>
                <w:lang w:val="it-IT"/>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1"/>
              <w:widowControl/>
              <w:spacing w:before="40" w:after="40"/>
              <w:rPr>
                <w:rFonts w:ascii="Calibri" w:hAnsi="Calibri" w:cs="Calibri"/>
                <w:smallCaps/>
                <w:lang w:val="it-IT"/>
              </w:rPr>
            </w:pPr>
            <w:r>
              <w:rPr>
                <w:rFonts w:ascii="Calibri" w:hAnsi="Calibri" w:cs="Calibri"/>
                <w:smallCaps/>
                <w:lang w:val="it-IT"/>
              </w:rPr>
              <w:t>E-mail</w:t>
            </w:r>
          </w:p>
        </w:tc>
        <w:tc>
          <w:tcPr>
            <w:tcW w:w="284" w:type="dxa"/>
            <w:tcBorders>
              <w:top w:val="nil"/>
              <w:left w:val="nil"/>
              <w:bottom w:val="nil"/>
              <w:right w:val="nil"/>
            </w:tcBorders>
          </w:tcPr>
          <w:p w:rsidR="00000000" w:rsidRDefault="00F65CAF">
            <w:pPr>
              <w:pStyle w:val="Aaoeeu"/>
              <w:widowControl/>
              <w:spacing w:before="40" w:after="4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tabs>
                <w:tab w:val="clear" w:pos="4153"/>
                <w:tab w:val="clear" w:pos="8306"/>
              </w:tabs>
              <w:spacing w:before="40" w:after="40"/>
              <w:rPr>
                <w:rFonts w:ascii="Calibri" w:hAnsi="Calibri" w:cs="Calibri"/>
                <w:lang w:val="it-IT"/>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1"/>
              <w:widowControl/>
              <w:spacing w:before="20" w:after="20"/>
              <w:rPr>
                <w:rFonts w:ascii="Calibri" w:hAnsi="Calibri" w:cs="Calibri"/>
                <w:smallCaps/>
                <w:lang w:val="it-IT"/>
              </w:rPr>
            </w:pPr>
            <w:r>
              <w:rPr>
                <w:rFonts w:ascii="Calibri" w:hAnsi="Calibri" w:cs="Calibri"/>
                <w:smallCaps/>
                <w:lang w:val="it-IT"/>
              </w:rPr>
              <w:t>Nazionalità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tabs>
                <w:tab w:val="clear" w:pos="4153"/>
                <w:tab w:val="clear" w:pos="8306"/>
              </w:tabs>
              <w:spacing w:before="20" w:after="20"/>
              <w:rPr>
                <w:rFonts w:ascii="Calibri" w:hAnsi="Calibri" w:cs="Calibri"/>
                <w:lang w:val="it-IT"/>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1"/>
              <w:widowControl/>
              <w:spacing w:before="20" w:after="20"/>
              <w:rPr>
                <w:rFonts w:ascii="Calibri" w:hAnsi="Calibri" w:cs="Calibri"/>
                <w:smallCaps/>
                <w:lang w:val="it-IT"/>
              </w:rPr>
            </w:pPr>
            <w:r>
              <w:rPr>
                <w:rFonts w:ascii="Calibri" w:hAnsi="Calibri" w:cs="Calibri"/>
                <w:smallCaps/>
                <w:lang w:val="it-IT"/>
              </w:rPr>
              <w:t>Data di nascita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tabs>
                <w:tab w:val="clear" w:pos="4153"/>
                <w:tab w:val="clear" w:pos="8306"/>
              </w:tabs>
              <w:spacing w:before="20" w:after="20"/>
              <w:rPr>
                <w:rFonts w:ascii="Calibri" w:hAnsi="Calibri" w:cs="Calibri"/>
                <w:lang w:val="it-IT"/>
              </w:rPr>
            </w:pPr>
          </w:p>
        </w:tc>
      </w:tr>
    </w:tbl>
    <w:p w:rsidR="00000000" w:rsidRDefault="00F65CAF">
      <w:pPr>
        <w:pStyle w:val="Aaoeeu"/>
        <w:widowControl/>
        <w:rPr>
          <w:rFonts w:ascii="Calibri" w:hAnsi="Calibri" w:cs="Calibri"/>
          <w:lang w:val="it-IT"/>
        </w:rPr>
      </w:pPr>
    </w:p>
    <w:tbl>
      <w:tblPr>
        <w:tblW w:w="176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30"/>
        <w:gridCol w:w="7230"/>
      </w:tblGrid>
      <w:tr w:rsidR="00000000">
        <w:tblPrEx>
          <w:tblCellMar>
            <w:top w:w="0" w:type="dxa"/>
            <w:bottom w:w="0" w:type="dxa"/>
          </w:tblCellMar>
        </w:tblPrEx>
        <w:trPr>
          <w:gridAfter w:val="3"/>
          <w:wAfter w:w="14744" w:type="dxa"/>
        </w:trPr>
        <w:tc>
          <w:tcPr>
            <w:tcW w:w="2943" w:type="dxa"/>
            <w:tcBorders>
              <w:top w:val="single" w:sz="4" w:space="0" w:color="auto"/>
              <w:left w:val="nil"/>
              <w:bottom w:val="nil"/>
              <w:right w:val="nil"/>
            </w:tcBorders>
          </w:tcPr>
          <w:p w:rsidR="00000000" w:rsidRDefault="00F65CAF">
            <w:pPr>
              <w:pStyle w:val="Aeeaoaeaa1"/>
              <w:widowControl/>
              <w:jc w:val="left"/>
              <w:rPr>
                <w:rFonts w:ascii="Calibri" w:hAnsi="Calibri" w:cs="Calibri"/>
                <w:smallCaps/>
                <w:sz w:val="22"/>
                <w:szCs w:val="22"/>
                <w:lang w:val="it-IT"/>
              </w:rPr>
            </w:pPr>
            <w:r>
              <w:rPr>
                <w:rFonts w:ascii="Calibri" w:hAnsi="Calibri" w:cs="Calibri"/>
                <w:smallCaps/>
                <w:sz w:val="22"/>
                <w:szCs w:val="22"/>
                <w:lang w:val="it-IT"/>
              </w:rPr>
              <w:t xml:space="preserve">                     Esperienza lavorativa: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smallCaps/>
                <w:sz w:val="20"/>
                <w:lang w:val="it-IT"/>
              </w:rPr>
              <w:tab/>
            </w:r>
            <w:r>
              <w:rPr>
                <w:rFonts w:ascii="Calibri" w:hAnsi="Calibri" w:cs="Calibri"/>
                <w:b/>
                <w:i w:val="0"/>
                <w:smallCaps/>
                <w:sz w:val="20"/>
                <w:lang w:val="it-IT"/>
              </w:rPr>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sz w:val="20"/>
                <w:u w:val="single"/>
              </w:rPr>
            </w:pPr>
            <w:r>
              <w:rPr>
                <w:rFonts w:ascii="Calibri" w:hAnsi="Calibri" w:cs="Calibri"/>
                <w:sz w:val="20"/>
                <w:u w:val="single"/>
                <w:lang w:val="it-IT"/>
              </w:rPr>
              <w:t xml:space="preserve">Dal 22/12/2023 </w:t>
            </w:r>
            <w:r>
              <w:rPr>
                <w:rFonts w:ascii="Calibri" w:hAnsi="Calibri" w:cs="Calibri"/>
                <w:sz w:val="20"/>
                <w:u w:val="single"/>
                <w:lang w:val="it-IT"/>
              </w:rPr>
              <w:t>a tutt’oggi</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indirizzo del datore di lavoro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sz w:val="20"/>
              </w:rPr>
            </w:pPr>
            <w:r>
              <w:rPr>
                <w:rFonts w:ascii="Calibri" w:hAnsi="Calibri" w:cs="Calibri"/>
                <w:i w:val="0"/>
                <w:sz w:val="20"/>
                <w:lang w:val="it-IT"/>
              </w:rPr>
              <w:t>Agenzia di Tutela Salute di Pavia – Viale Indipendenza N. 3 – 27100 Pavia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Sanità</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b/>
                <w:i w:val="0"/>
                <w:sz w:val="20"/>
                <w:u w:val="single"/>
                <w:lang w:val="it-IT"/>
              </w:rPr>
              <w:t xml:space="preserve">Incarico di Funzione Professionale </w:t>
            </w:r>
            <w:r>
              <w:rPr>
                <w:rFonts w:ascii="Calibri" w:hAnsi="Calibri" w:cs="Calibri"/>
                <w:b/>
                <w:sz w:val="20"/>
                <w:u w:val="single"/>
                <w:lang w:val="it-IT"/>
              </w:rPr>
              <w:t>“Area Economica del Personale”</w:t>
            </w:r>
            <w:r>
              <w:rPr>
                <w:rFonts w:ascii="Calibri" w:hAnsi="Calibri" w:cs="Calibri"/>
                <w:b/>
                <w:i w:val="0"/>
                <w:sz w:val="20"/>
                <w:lang w:val="it-IT"/>
              </w:rPr>
              <w:t xml:space="preserve"> - Are</w:t>
            </w:r>
            <w:r>
              <w:rPr>
                <w:rFonts w:ascii="Calibri" w:hAnsi="Calibri" w:cs="Calibri"/>
                <w:b/>
                <w:i w:val="0"/>
                <w:sz w:val="20"/>
                <w:lang w:val="it-IT"/>
              </w:rPr>
              <w:t>a dei Professionisti della Salute e dei Funzionari</w:t>
            </w:r>
            <w:r>
              <w:rPr>
                <w:rFonts w:ascii="Calibri" w:hAnsi="Calibri" w:cs="Calibri"/>
                <w:i w:val="0"/>
                <w:sz w:val="20"/>
                <w:lang w:val="it-IT"/>
              </w:rPr>
              <w:t xml:space="preserve"> - </w:t>
            </w:r>
            <w:r>
              <w:rPr>
                <w:rFonts w:ascii="Calibri" w:hAnsi="Calibri" w:cs="Calibri"/>
                <w:b/>
                <w:i w:val="0"/>
                <w:sz w:val="20"/>
                <w:lang w:val="it-IT"/>
              </w:rPr>
              <w:t>Collaboratore Amministrativo Professionale</w:t>
            </w:r>
            <w:r>
              <w:rPr>
                <w:rFonts w:ascii="Calibri" w:hAnsi="Calibri" w:cs="Calibri"/>
                <w:i w:val="0"/>
                <w:sz w:val="20"/>
                <w:lang w:val="it-IT"/>
              </w:rPr>
              <w:t xml:space="preserve"> (Già Cat. D_1) – Contratto di lavoro a Tempo Indeterminato – Full Time presso il </w:t>
            </w:r>
            <w:r>
              <w:rPr>
                <w:rFonts w:ascii="Calibri" w:hAnsi="Calibri" w:cs="Calibri"/>
                <w:b/>
                <w:i w:val="0"/>
                <w:sz w:val="20"/>
                <w:lang w:val="it-IT"/>
              </w:rPr>
              <w:t>Dipartimento Amministrativo, degli Affari Generali e Legali – S.C. Gestione e S</w:t>
            </w:r>
            <w:r>
              <w:rPr>
                <w:rFonts w:ascii="Calibri" w:hAnsi="Calibri" w:cs="Calibri"/>
                <w:b/>
                <w:i w:val="0"/>
                <w:sz w:val="20"/>
                <w:lang w:val="it-IT"/>
              </w:rPr>
              <w:t xml:space="preserve">viluppo delle Risorse Umane </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mansioni e responsabilità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ed elaborazione di tutte le attività connesse al bilancio del personale (BPE, CET e Bilancio d’esercizio), ai fondi aziendali delle tre aree contrattuali, all’applicazione degli</w:t>
            </w:r>
            <w:r>
              <w:rPr>
                <w:rFonts w:ascii="Calibri" w:hAnsi="Calibri" w:cs="Calibri"/>
                <w:i w:val="0"/>
                <w:sz w:val="20"/>
                <w:lang w:val="it-IT"/>
              </w:rPr>
              <w:t xml:space="preserve"> istituti giuridico-economici a seguito di rinnovo contrattuale e altre norme di legge, ai rapporti con la società fornitrice della procedura informatica (GPI – HR SUITE) per il trattamento economico del personale e gestione/elaborazione dell’attività di i</w:t>
            </w:r>
            <w:r>
              <w:rPr>
                <w:rFonts w:ascii="Calibri" w:hAnsi="Calibri" w:cs="Calibri"/>
                <w:i w:val="0"/>
                <w:sz w:val="20"/>
                <w:lang w:val="it-IT"/>
              </w:rPr>
              <w:t>mplementazione dell’area economica all’interno dell’applicativo (sezione bilancio e fondi); monitoraggio dei costi del personale dipendente e dei relativi fondi (anche attraverso la predisposizione di reportistica utile al Direttore della S.C. e alla Direz</w:t>
            </w:r>
            <w:r>
              <w:rPr>
                <w:rFonts w:ascii="Calibri" w:hAnsi="Calibri" w:cs="Calibri"/>
                <w:i w:val="0"/>
                <w:sz w:val="20"/>
                <w:lang w:val="it-IT"/>
              </w:rPr>
              <w:t>ione Strategica)</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economica del seguente personale assimilato: Direzione Strategica, Nucleo di Valutazione delle Prestazioni (NVP), componenti commissioni di concorso, docenti esterni per corsi di formazione</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ed elaborazione del Piano Trien</w:t>
            </w:r>
            <w:r>
              <w:rPr>
                <w:rFonts w:ascii="Calibri" w:hAnsi="Calibri" w:cs="Calibri"/>
                <w:i w:val="0"/>
                <w:sz w:val="20"/>
                <w:lang w:val="it-IT"/>
              </w:rPr>
              <w:t>nale del Fabbisogno del Personale relativamente alla parte economica (PTFP)</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ed elaborazione dei flussi informativi ai fini degli adempimenti regionali e ministeriali (flussi di bilancio, conto annuale, PTFP, monitoraggio del personale mediante app</w:t>
            </w:r>
            <w:r>
              <w:rPr>
                <w:rFonts w:ascii="Calibri" w:hAnsi="Calibri" w:cs="Calibri"/>
                <w:i w:val="0"/>
                <w:sz w:val="20"/>
                <w:lang w:val="it-IT"/>
              </w:rPr>
              <w:t>licativo (SICO))</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Costituzione provvisoria e definitiva dei fondi aziendali con elaborazione delle relazioni tecnico-finanziarie e illustrazione al Collegio Sindacale dell’Agenzia, al fine dell’acquisizione della relativa asseverazione, elaborazione e redaz</w:t>
            </w:r>
            <w:r>
              <w:rPr>
                <w:rFonts w:ascii="Calibri" w:hAnsi="Calibri" w:cs="Calibri"/>
                <w:i w:val="0"/>
                <w:sz w:val="20"/>
                <w:lang w:val="it-IT"/>
              </w:rPr>
              <w:t>ione del relativo decreto aziendale</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Collaborazione con l’Area delle Relazioni Sindacali per le attività inerenti la parte economica di contrattazione/informazione/confronto per le tre aree di contrattazione del SSN, elaborazione CCIA parte economica</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Calcol</w:t>
            </w:r>
            <w:r>
              <w:rPr>
                <w:rFonts w:ascii="Calibri" w:hAnsi="Calibri" w:cs="Calibri"/>
                <w:i w:val="0"/>
                <w:sz w:val="20"/>
                <w:lang w:val="it-IT"/>
              </w:rPr>
              <w:t>o e distribuzione delle quote relative alla retribuzione di Risultato di tutto il personale dipendente e delle Risorse Aggiuntive Regionali (RAR) in applicazione dei CCIA e Accordi Aziendali</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 presidio, mediante la collaborazione del personale ass</w:t>
            </w:r>
            <w:r>
              <w:rPr>
                <w:rFonts w:ascii="Calibri" w:hAnsi="Calibri" w:cs="Calibri"/>
                <w:i w:val="0"/>
                <w:sz w:val="20"/>
                <w:lang w:val="it-IT"/>
              </w:rPr>
              <w:t xml:space="preserve">egnato all’area economica, dell’attività relativa alle procedure mensili del trattamento economico del personale dipendente e non, dell’ATS di Pavia e relativi flussi economici mensili e annuali </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 presidio, mediante la collaborazione del personal</w:t>
            </w:r>
            <w:r>
              <w:rPr>
                <w:rFonts w:ascii="Calibri" w:hAnsi="Calibri" w:cs="Calibri"/>
                <w:i w:val="0"/>
                <w:sz w:val="20"/>
                <w:lang w:val="it-IT"/>
              </w:rPr>
              <w:t xml:space="preserve">e assegnato all’area economica, di ECA, AVA, Note di Regolarizzazione provenienti dall’Istituto </w:t>
            </w:r>
            <w:r>
              <w:rPr>
                <w:rFonts w:ascii="Calibri" w:hAnsi="Calibri" w:cs="Calibri"/>
                <w:i w:val="0"/>
                <w:sz w:val="20"/>
                <w:lang w:val="it-IT"/>
              </w:rPr>
              <w:lastRenderedPageBreak/>
              <w:t>Nazionale di Previdenza Sociale della Provincia di Pavia (INPS), relativi ad anni pregressi</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 xml:space="preserve">Predisposizione atti </w:t>
            </w:r>
          </w:p>
          <w:p w:rsidR="00000000" w:rsidRDefault="00F65CAF">
            <w:pPr>
              <w:pStyle w:val="OiaeaeiYiio2"/>
              <w:widowControl/>
              <w:spacing w:before="20" w:after="20"/>
              <w:jc w:val="both"/>
              <w:rPr>
                <w:rFonts w:ascii="Calibri" w:hAnsi="Calibri" w:cs="Calibri"/>
                <w:i w:val="0"/>
                <w:sz w:val="20"/>
                <w:lang w:val="it-IT"/>
              </w:rPr>
            </w:pP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smallCaps/>
                <w:sz w:val="20"/>
                <w:lang w:val="it-IT"/>
              </w:rPr>
              <w:lastRenderedPageBreak/>
              <w:tab/>
            </w:r>
            <w:r>
              <w:rPr>
                <w:rFonts w:ascii="Calibri" w:hAnsi="Calibri" w:cs="Calibri"/>
                <w:b/>
                <w:i w:val="0"/>
                <w:smallCaps/>
                <w:sz w:val="20"/>
                <w:lang w:val="it-IT"/>
              </w:rPr>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u w:val="single"/>
              </w:rPr>
            </w:pPr>
            <w:r>
              <w:rPr>
                <w:rFonts w:ascii="Calibri" w:hAnsi="Calibri" w:cs="Calibri"/>
                <w:sz w:val="20"/>
                <w:u w:val="single"/>
                <w:lang w:val="it-IT"/>
              </w:rPr>
              <w:t>Dal 01/01/2023 al 21/12/20</w:t>
            </w:r>
            <w:r>
              <w:rPr>
                <w:rFonts w:ascii="Calibri" w:hAnsi="Calibri" w:cs="Calibri"/>
                <w:sz w:val="20"/>
                <w:u w:val="single"/>
                <w:lang w:val="it-IT"/>
              </w:rPr>
              <w:t>23</w:t>
            </w: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indirizzo del datore di lavoro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sz w:val="20"/>
              </w:rPr>
            </w:pPr>
            <w:r>
              <w:rPr>
                <w:rFonts w:ascii="Calibri" w:hAnsi="Calibri" w:cs="Calibri"/>
                <w:i w:val="0"/>
                <w:sz w:val="20"/>
                <w:lang w:val="it-IT"/>
              </w:rPr>
              <w:t>Agenzia di Tutela Salute di Pavia – Viale Indipendenza N. 3 – 27100 Pavia</w:t>
            </w: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Sanità</w:t>
            </w: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b/>
                <w:i w:val="0"/>
                <w:sz w:val="20"/>
                <w:lang w:val="it-IT"/>
              </w:rPr>
              <w:t>Area dei Professionisti della Salute e dei Funzionari</w:t>
            </w:r>
            <w:r>
              <w:rPr>
                <w:rFonts w:ascii="Calibri" w:hAnsi="Calibri" w:cs="Calibri"/>
                <w:i w:val="0"/>
                <w:sz w:val="20"/>
                <w:lang w:val="it-IT"/>
              </w:rPr>
              <w:t xml:space="preserve"> - </w:t>
            </w:r>
            <w:r>
              <w:rPr>
                <w:rFonts w:ascii="Calibri" w:hAnsi="Calibri" w:cs="Calibri"/>
                <w:b/>
                <w:i w:val="0"/>
                <w:sz w:val="20"/>
                <w:lang w:val="it-IT"/>
              </w:rPr>
              <w:t>Collaboratore Amministra</w:t>
            </w:r>
            <w:r>
              <w:rPr>
                <w:rFonts w:ascii="Calibri" w:hAnsi="Calibri" w:cs="Calibri"/>
                <w:b/>
                <w:i w:val="0"/>
                <w:sz w:val="20"/>
                <w:lang w:val="it-IT"/>
              </w:rPr>
              <w:t>tivo Professionale</w:t>
            </w:r>
            <w:r>
              <w:rPr>
                <w:rFonts w:ascii="Calibri" w:hAnsi="Calibri" w:cs="Calibri"/>
                <w:i w:val="0"/>
                <w:sz w:val="20"/>
                <w:lang w:val="it-IT"/>
              </w:rPr>
              <w:t xml:space="preserve"> (Già Cat. D_1) – Contratto di lavoro a Tempo Indeterminato – Full Time presso il </w:t>
            </w:r>
            <w:r>
              <w:rPr>
                <w:rFonts w:ascii="Calibri" w:hAnsi="Calibri" w:cs="Calibri"/>
                <w:b/>
                <w:i w:val="0"/>
                <w:sz w:val="20"/>
                <w:lang w:val="it-IT"/>
              </w:rPr>
              <w:t>Dipartimento Amministrativo, degli Affari Generali e Legali – S.C. Gestione e Sviluppo delle Risorse Umane – Area Economica del Personale</w:t>
            </w: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w:t>
            </w:r>
            <w:r>
              <w:rPr>
                <w:rFonts w:ascii="Calibri" w:hAnsi="Calibri" w:cs="Calibri"/>
                <w:b/>
                <w:i w:val="0"/>
                <w:smallCaps/>
                <w:sz w:val="20"/>
                <w:lang w:val="it-IT"/>
              </w:rPr>
              <w:t>ioni e responsabilità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ed elaborazione di tutte le attività connesse al bilancio del personale (BPE, CET e Bilancio d’esercizio), ai fondi aziendali delle tre aree contrattuali, all’applicazione degli istituti giuridico-economici a seguito di rinn</w:t>
            </w:r>
            <w:r>
              <w:rPr>
                <w:rFonts w:ascii="Calibri" w:hAnsi="Calibri" w:cs="Calibri"/>
                <w:i w:val="0"/>
                <w:sz w:val="20"/>
                <w:lang w:val="it-IT"/>
              </w:rPr>
              <w:t xml:space="preserve">ovo contrattuale e altre norme di legge, ai rapporti con la società fornitrice della procedura informatica (GPI – HR SUITE) per il trattamento economico del personale e gestione/elaborazione dell’attività di implementazione dell’area economica all’interno </w:t>
            </w:r>
            <w:r>
              <w:rPr>
                <w:rFonts w:ascii="Calibri" w:hAnsi="Calibri" w:cs="Calibri"/>
                <w:i w:val="0"/>
                <w:sz w:val="20"/>
                <w:lang w:val="it-IT"/>
              </w:rPr>
              <w:t>dell’applicativo (sezione bilancio e fondi); monitoraggio dei costi del personale dipendente e dei relativi fondi (anche attraverso la predisposizione di reportistica utile al Direttore della S.C. e alla Direzione Strategica)</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economica del seguent</w:t>
            </w:r>
            <w:r>
              <w:rPr>
                <w:rFonts w:ascii="Calibri" w:hAnsi="Calibri" w:cs="Calibri"/>
                <w:i w:val="0"/>
                <w:sz w:val="20"/>
                <w:lang w:val="it-IT"/>
              </w:rPr>
              <w:t>e personale assimilato: Direzione Strategica, Nucleo di Valutazione delle Prestazioni (NVP), componenti commissioni di concorso, docenti esterni per corsi di formazione</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ed elaborazione del Piano Triennale del Fabbisogno del Personale relativamente</w:t>
            </w:r>
            <w:r>
              <w:rPr>
                <w:rFonts w:ascii="Calibri" w:hAnsi="Calibri" w:cs="Calibri"/>
                <w:i w:val="0"/>
                <w:sz w:val="20"/>
                <w:lang w:val="it-IT"/>
              </w:rPr>
              <w:t xml:space="preserve"> alla parte economica (PTFP)</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ed elaborazione dei flussi informativi ai fini degli adempimenti regionali e ministeriali (flussi di Bilancio, Conto Annuale, PTFP, monitoraggio del personale mediante applicativo (SICO))</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Costituzione provvisoria e def</w:t>
            </w:r>
            <w:r>
              <w:rPr>
                <w:rFonts w:ascii="Calibri" w:hAnsi="Calibri" w:cs="Calibri"/>
                <w:i w:val="0"/>
                <w:sz w:val="20"/>
                <w:lang w:val="it-IT"/>
              </w:rPr>
              <w:t>initiva dei fondi aziendali con elaborazione delle relazioni tecnico-finanziarie e illustrazione al Collegio Sindacale dell’Agenzia, al fine dell’acquisizione della relativa asseverazione, elaborazione e redazione del relativo decreto aziendale</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Collaborazi</w:t>
            </w:r>
            <w:r>
              <w:rPr>
                <w:rFonts w:ascii="Calibri" w:hAnsi="Calibri" w:cs="Calibri"/>
                <w:i w:val="0"/>
                <w:sz w:val="20"/>
                <w:lang w:val="it-IT"/>
              </w:rPr>
              <w:t>one con l’Area delle Relazioni Sindacali per le attività inerenti la parte economica di contrattazione/informazione/confronto per le tre aree di contrattazione del SSN, elaborazione CCIA parte economica</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Calcolo e distribuzione delle quote relative alla ret</w:t>
            </w:r>
            <w:r>
              <w:rPr>
                <w:rFonts w:ascii="Calibri" w:hAnsi="Calibri" w:cs="Calibri"/>
                <w:i w:val="0"/>
                <w:sz w:val="20"/>
                <w:lang w:val="it-IT"/>
              </w:rPr>
              <w:t>ribuzione di Risultato di tutto il personale dipendente e delle Risorse Aggiuntive Regionali (RAR) in applicazione dei CCIA e Accordi Aziendali</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 presidio, mediante la collaborazione del personale assegnato all’area economica, dell’attività relati</w:t>
            </w:r>
            <w:r>
              <w:rPr>
                <w:rFonts w:ascii="Calibri" w:hAnsi="Calibri" w:cs="Calibri"/>
                <w:i w:val="0"/>
                <w:sz w:val="20"/>
                <w:lang w:val="it-IT"/>
              </w:rPr>
              <w:t xml:space="preserve">va alle procedure mensili del trattamento economico del personale dipendente e non, dell’ATS di Pavia e relativi flussi economici mensili e annuali </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 presidio, mediante la collaborazione del personale assegnato all’area economica, di ECA, AVA, No</w:t>
            </w:r>
            <w:r>
              <w:rPr>
                <w:rFonts w:ascii="Calibri" w:hAnsi="Calibri" w:cs="Calibri"/>
                <w:i w:val="0"/>
                <w:sz w:val="20"/>
                <w:lang w:val="it-IT"/>
              </w:rPr>
              <w:t>te di Regolarizzazione provenienti dall’Istituto Nazionale di Previdenza Sociale della Provincia di Pavia (INPS), relativi ad anni pregressi</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 xml:space="preserve">Predisposizione atti </w:t>
            </w:r>
          </w:p>
          <w:p w:rsidR="00000000" w:rsidRDefault="00F65CAF">
            <w:pPr>
              <w:pStyle w:val="OiaeaeiYiio2"/>
              <w:widowControl/>
              <w:spacing w:before="20" w:after="20"/>
              <w:jc w:val="both"/>
              <w:rPr>
                <w:rFonts w:ascii="Calibri" w:hAnsi="Calibri" w:cs="Calibri"/>
                <w:i w:val="0"/>
                <w:sz w:val="20"/>
                <w:lang w:val="it-IT"/>
              </w:rPr>
            </w:pP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smallCaps/>
                <w:sz w:val="20"/>
                <w:lang w:val="it-IT"/>
              </w:rPr>
              <w:tab/>
            </w:r>
            <w:r>
              <w:rPr>
                <w:rFonts w:ascii="Calibri" w:hAnsi="Calibri" w:cs="Calibri"/>
                <w:b/>
                <w:i w:val="0"/>
                <w:smallCaps/>
                <w:sz w:val="20"/>
                <w:lang w:val="it-IT"/>
              </w:rPr>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u w:val="single"/>
              </w:rPr>
            </w:pPr>
            <w:r>
              <w:rPr>
                <w:rFonts w:ascii="Calibri" w:hAnsi="Calibri" w:cs="Calibri"/>
                <w:sz w:val="20"/>
                <w:u w:val="single"/>
                <w:lang w:val="it-IT"/>
              </w:rPr>
              <w:t>Dal 18/12/2017 al 31/12/2022</w:t>
            </w: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indirizzo del datore di lavoro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Ag</w:t>
            </w:r>
            <w:r>
              <w:rPr>
                <w:rFonts w:ascii="Calibri" w:hAnsi="Calibri" w:cs="Calibri"/>
                <w:i w:val="0"/>
                <w:sz w:val="20"/>
                <w:lang w:val="it-IT"/>
              </w:rPr>
              <w:t>enzia di Tutela Salute di Pavia – Viale Indipendenza N. 3 – 27100 Pavia</w:t>
            </w: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Sanità</w:t>
            </w: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b/>
                <w:i w:val="0"/>
                <w:sz w:val="20"/>
                <w:lang w:val="it-IT"/>
              </w:rPr>
              <w:t>Collaboratore Amministrativo Professionale Cat. D_0 e dal 01/01/2021 Cat. D_1</w:t>
            </w:r>
            <w:r>
              <w:rPr>
                <w:rFonts w:ascii="Calibri" w:hAnsi="Calibri" w:cs="Calibri"/>
                <w:i w:val="0"/>
                <w:sz w:val="20"/>
                <w:lang w:val="it-IT"/>
              </w:rPr>
              <w:t xml:space="preserve"> – Contratto di lavoro a Tempo Indeterminato – Ful</w:t>
            </w:r>
            <w:r>
              <w:rPr>
                <w:rFonts w:ascii="Calibri" w:hAnsi="Calibri" w:cs="Calibri"/>
                <w:i w:val="0"/>
                <w:sz w:val="20"/>
                <w:lang w:val="it-IT"/>
              </w:rPr>
              <w:t xml:space="preserve">l Time presso il </w:t>
            </w:r>
            <w:r>
              <w:rPr>
                <w:rFonts w:ascii="Calibri" w:hAnsi="Calibri" w:cs="Calibri"/>
                <w:b/>
                <w:i w:val="0"/>
                <w:sz w:val="20"/>
                <w:lang w:val="it-IT"/>
              </w:rPr>
              <w:t>Dipartimento Amministrativo, degli Affari Generali e Legali – S.C. Gestione e Sviluppo delle Risorse Umane – Area Economica del Personale</w:t>
            </w:r>
          </w:p>
        </w:tc>
      </w:tr>
      <w:tr w:rsidR="00000000">
        <w:tblPrEx>
          <w:tblCellMar>
            <w:top w:w="0" w:type="dxa"/>
            <w:bottom w:w="0" w:type="dxa"/>
          </w:tblCellMar>
        </w:tblPrEx>
        <w:trPr>
          <w:gridAfter w:val="1"/>
          <w:wAfter w:w="7230" w:type="dxa"/>
          <w:trHeight w:val="286"/>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mansioni e responsabilità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delle attività connesse al bilancio del personale (</w:t>
            </w:r>
            <w:r>
              <w:rPr>
                <w:rFonts w:ascii="Calibri" w:hAnsi="Calibri" w:cs="Calibri"/>
                <w:i w:val="0"/>
                <w:sz w:val="20"/>
                <w:lang w:val="it-IT"/>
              </w:rPr>
              <w:t xml:space="preserve">BPE, CET e Bilancio d’Esercizio), ai fondi aziendali delle tre aree contrattuali, all’applicazione degli istituti giuridico-economici a seguito di rinnovo contrattuale e altre norme di </w:t>
            </w:r>
            <w:r>
              <w:rPr>
                <w:rFonts w:ascii="Calibri" w:hAnsi="Calibri" w:cs="Calibri"/>
                <w:i w:val="0"/>
                <w:sz w:val="20"/>
                <w:lang w:val="it-IT"/>
              </w:rPr>
              <w:lastRenderedPageBreak/>
              <w:t>legge, ai rapporti con la società fornitrice della procedura informatic</w:t>
            </w:r>
            <w:r>
              <w:rPr>
                <w:rFonts w:ascii="Calibri" w:hAnsi="Calibri" w:cs="Calibri"/>
                <w:i w:val="0"/>
                <w:sz w:val="20"/>
                <w:lang w:val="it-IT"/>
              </w:rPr>
              <w:t>a (GPI – HR SUITE) per il trattamento economico del personale e gestione/elaborazione dell’attività di implementazione dell’area economica all’interno dell’applicativo (sezione bilancio e fondi); monitoraggio dei costi del personale dipendente e dei relati</w:t>
            </w:r>
            <w:r>
              <w:rPr>
                <w:rFonts w:ascii="Calibri" w:hAnsi="Calibri" w:cs="Calibri"/>
                <w:i w:val="0"/>
                <w:sz w:val="20"/>
                <w:lang w:val="it-IT"/>
              </w:rPr>
              <w:t>vi fondi (anche attraverso la predisposizione di reportistica utile al Direttore della S.C. e alla Direzione Strategica)</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economica del seguente personale assimilato: Direzione Strategica, Nucleo di Valutazione delle Prestazioni (NVP)</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ed e</w:t>
            </w:r>
            <w:r>
              <w:rPr>
                <w:rFonts w:ascii="Calibri" w:hAnsi="Calibri" w:cs="Calibri"/>
                <w:i w:val="0"/>
                <w:sz w:val="20"/>
                <w:lang w:val="it-IT"/>
              </w:rPr>
              <w:t>laborazione del Piano Triennale del Fabbisogno del Personale relativamente alla parte economica (PTFP)</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ed elaborazione dei flussi informativi ai fini degli adempimenti regionali e ministeriali (flussi di bilancio, conto annuale, PTFP, monitoraggio</w:t>
            </w:r>
            <w:r>
              <w:rPr>
                <w:rFonts w:ascii="Calibri" w:hAnsi="Calibri" w:cs="Calibri"/>
                <w:i w:val="0"/>
                <w:sz w:val="20"/>
                <w:lang w:val="it-IT"/>
              </w:rPr>
              <w:t xml:space="preserve"> del personale mediante applicativo (SICO))</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Costituzione provvisoria e definitiva dei fondi aziendali con elaborazione delle relazioni tecnico-finanziarie e illustrazione al Collegio Sindacale dell’Agenzia, al fine dell’acquisizione della relativa assevera</w:t>
            </w:r>
            <w:r>
              <w:rPr>
                <w:rFonts w:ascii="Calibri" w:hAnsi="Calibri" w:cs="Calibri"/>
                <w:i w:val="0"/>
                <w:sz w:val="20"/>
                <w:lang w:val="it-IT"/>
              </w:rPr>
              <w:t>zione, elaborazione e redazione del relativo decreto aziendale</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 xml:space="preserve">Collaborazione con l’Area delle Relazioni Sindacali per le attività inerenti la parte economica di contrattazione/informazione/confronto per le tre aree di contrattazione del SSN, elaborazione </w:t>
            </w:r>
            <w:r>
              <w:rPr>
                <w:rFonts w:ascii="Calibri" w:hAnsi="Calibri" w:cs="Calibri"/>
                <w:i w:val="0"/>
                <w:sz w:val="20"/>
                <w:lang w:val="it-IT"/>
              </w:rPr>
              <w:t>CCIA parte economica</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Calcolo e distribuzione delle quote relative alla Retribuzione di Risultato di tutto il personale dipendente e delle Risorse Aggiuntive Regionali (RAR) in applicazione di CCIA e Accordi Aziendali</w:t>
            </w:r>
          </w:p>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Predisposizione atti</w:t>
            </w:r>
          </w:p>
          <w:p w:rsidR="00000000" w:rsidRDefault="00F65CAF">
            <w:pPr>
              <w:pStyle w:val="OiaeaeiYiio2"/>
              <w:widowControl/>
              <w:spacing w:before="20" w:after="20"/>
              <w:ind w:left="317"/>
              <w:jc w:val="both"/>
              <w:rPr>
                <w:rFonts w:ascii="Calibri" w:hAnsi="Calibri" w:cs="Calibri"/>
                <w:i w:val="0"/>
                <w:sz w:val="20"/>
                <w:lang w:val="it-IT"/>
              </w:rPr>
            </w:pP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smallCaps/>
                <w:sz w:val="20"/>
                <w:lang w:val="it-IT"/>
              </w:rPr>
              <w:lastRenderedPageBreak/>
              <w:tab/>
            </w:r>
            <w:r>
              <w:rPr>
                <w:rFonts w:ascii="Calibri" w:hAnsi="Calibri" w:cs="Calibri"/>
                <w:b/>
                <w:i w:val="0"/>
                <w:smallCaps/>
                <w:sz w:val="20"/>
                <w:lang w:val="it-IT"/>
              </w:rPr>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u w:val="single"/>
              </w:rPr>
            </w:pPr>
            <w:r>
              <w:rPr>
                <w:rFonts w:ascii="Calibri" w:hAnsi="Calibri" w:cs="Calibri"/>
                <w:sz w:val="20"/>
                <w:u w:val="single"/>
                <w:lang w:val="it-IT"/>
              </w:rPr>
              <w:t>Dal 01/01/2016 al 17/12/2017</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indirizzo del datore di lavoro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Agenzia di Tutela Salute di Pavia – Viale Indipendenza N. 3 – 27100 Pavia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Sanità</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b/>
                <w:i w:val="0"/>
                <w:sz w:val="20"/>
                <w:lang w:val="it-IT"/>
              </w:rPr>
              <w:t xml:space="preserve">Coadiutore Amministrativo – Cat. B_0 </w:t>
            </w:r>
            <w:r>
              <w:rPr>
                <w:rFonts w:ascii="Calibri" w:hAnsi="Calibri" w:cs="Calibri"/>
                <w:i w:val="0"/>
                <w:sz w:val="20"/>
                <w:lang w:val="it-IT"/>
              </w:rPr>
              <w:t xml:space="preserve">presso </w:t>
            </w:r>
            <w:r>
              <w:rPr>
                <w:rFonts w:ascii="Calibri" w:hAnsi="Calibri" w:cs="Calibri"/>
                <w:b/>
                <w:i w:val="0"/>
                <w:sz w:val="20"/>
                <w:lang w:val="it-IT"/>
              </w:rPr>
              <w:t>Dipartim</w:t>
            </w:r>
            <w:r>
              <w:rPr>
                <w:rFonts w:ascii="Calibri" w:hAnsi="Calibri" w:cs="Calibri"/>
                <w:b/>
                <w:i w:val="0"/>
                <w:sz w:val="20"/>
                <w:lang w:val="it-IT"/>
              </w:rPr>
              <w:t>ento Cure Primarie</w:t>
            </w:r>
            <w:r>
              <w:rPr>
                <w:rFonts w:ascii="Calibri" w:hAnsi="Calibri" w:cs="Calibri"/>
                <w:i w:val="0"/>
                <w:sz w:val="20"/>
                <w:lang w:val="it-IT"/>
              </w:rPr>
              <w:t xml:space="preserve"> - Contratto di Lavoro a Tempo Indeterminato – Full Time</w:t>
            </w:r>
          </w:p>
        </w:tc>
      </w:tr>
      <w:tr w:rsidR="00000000">
        <w:tblPrEx>
          <w:tblCellMar>
            <w:top w:w="0" w:type="dxa"/>
            <w:bottom w:w="0" w:type="dxa"/>
          </w:tblCellMar>
        </w:tblPrEx>
        <w:trPr>
          <w:gridAfter w:val="1"/>
          <w:wAfter w:w="7230" w:type="dxa"/>
          <w:trHeight w:val="1558"/>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mansioni e responsabilità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Gestione Ufficio Estero: processo pratiche per cure di alta specializzazione per l’utenza della Provincia di Pavia, gestione mobilità attiva</w:t>
            </w:r>
            <w:r>
              <w:rPr>
                <w:rFonts w:ascii="Calibri" w:hAnsi="Calibri" w:cs="Calibri"/>
                <w:i w:val="0"/>
                <w:sz w:val="20"/>
                <w:lang w:val="it-IT"/>
              </w:rPr>
              <w:t>, emissione di certificati per cittadini residenti in Provincia di Pavia e temporaneamente all’estero per studio/lavoro, transfrontalieri, iscrizione cittadini comunitari con certificazione estera (modello S1), validazione certificati (modello S2) per cure</w:t>
            </w:r>
            <w:r>
              <w:rPr>
                <w:rFonts w:ascii="Calibri" w:hAnsi="Calibri" w:cs="Calibri"/>
                <w:i w:val="0"/>
                <w:sz w:val="20"/>
                <w:lang w:val="it-IT"/>
              </w:rPr>
              <w:t xml:space="preserve"> di alta specializzazione di cittadini appartenenti a paesi dell’UE in cura presso centri di alta specializzazione nel territorio pavese</w:t>
            </w:r>
          </w:p>
          <w:p w:rsidR="00000000" w:rsidRDefault="00F65CAF">
            <w:pPr>
              <w:pStyle w:val="OiaeaeiYiio2"/>
              <w:widowControl/>
              <w:spacing w:before="20" w:after="20"/>
              <w:ind w:left="317"/>
              <w:jc w:val="both"/>
              <w:rPr>
                <w:rFonts w:ascii="Calibri" w:hAnsi="Calibri" w:cs="Calibri"/>
                <w:i w:val="0"/>
                <w:sz w:val="20"/>
                <w:lang w:val="it-IT"/>
              </w:rPr>
            </w:pP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ab/>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u w:val="single"/>
              </w:rPr>
            </w:pPr>
            <w:r>
              <w:rPr>
                <w:rFonts w:ascii="Calibri" w:hAnsi="Calibri" w:cs="Calibri"/>
                <w:sz w:val="20"/>
                <w:u w:val="single"/>
                <w:lang w:val="it-IT"/>
              </w:rPr>
              <w:t>Dal 17/10/2011 al 31/12/2015</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indirizzo del datore di lavoro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Azienda Sanitaria Locale - V</w:t>
            </w:r>
            <w:r>
              <w:rPr>
                <w:rFonts w:ascii="Calibri" w:hAnsi="Calibri" w:cs="Calibri"/>
                <w:i w:val="0"/>
                <w:sz w:val="20"/>
                <w:lang w:val="it-IT"/>
              </w:rPr>
              <w:t>iale Indipendenza n. 3 – 27100 Pavia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Sanità</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b/>
                <w:i w:val="0"/>
                <w:sz w:val="20"/>
                <w:lang w:val="it-IT"/>
              </w:rPr>
              <w:t xml:space="preserve">Coadiutore Amministrativo – Cat. B_0 </w:t>
            </w:r>
            <w:r>
              <w:rPr>
                <w:rFonts w:ascii="Calibri" w:hAnsi="Calibri" w:cs="Calibri"/>
                <w:i w:val="0"/>
                <w:sz w:val="20"/>
                <w:lang w:val="it-IT"/>
              </w:rPr>
              <w:t>presso</w:t>
            </w:r>
            <w:r>
              <w:rPr>
                <w:rFonts w:ascii="Calibri" w:hAnsi="Calibri" w:cs="Calibri"/>
                <w:b/>
                <w:i w:val="0"/>
                <w:sz w:val="20"/>
                <w:lang w:val="it-IT"/>
              </w:rPr>
              <w:t xml:space="preserve"> Dipartimento Cure Primarie - </w:t>
            </w:r>
            <w:r>
              <w:rPr>
                <w:rFonts w:ascii="Calibri" w:hAnsi="Calibri" w:cs="Calibri"/>
                <w:i w:val="0"/>
                <w:sz w:val="20"/>
                <w:lang w:val="it-IT"/>
              </w:rPr>
              <w:t>Contratto di Lavoro a Tempo Indeterminato – Full Time</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mansioni e responsabi</w:t>
            </w:r>
            <w:r>
              <w:rPr>
                <w:rFonts w:ascii="Calibri" w:hAnsi="Calibri" w:cs="Calibri"/>
                <w:b/>
                <w:i w:val="0"/>
                <w:smallCaps/>
                <w:sz w:val="20"/>
                <w:lang w:val="it-IT"/>
              </w:rPr>
              <w:t>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Attività di sportello all’utenza per la scelta/revoca medico, rilascio esenzioni patologia/invalidità, segreteria rinnovo patenti, attività amministrativa di back office</w:t>
            </w:r>
          </w:p>
        </w:tc>
      </w:tr>
      <w:tr w:rsidR="00000000">
        <w:tblPrEx>
          <w:tblCellMar>
            <w:top w:w="0" w:type="dxa"/>
            <w:bottom w:w="0" w:type="dxa"/>
          </w:tblCellMar>
        </w:tblPrEx>
        <w:trPr>
          <w:gridAfter w:val="1"/>
          <w:wAfter w:w="7230" w:type="dxa"/>
        </w:trPr>
        <w:tc>
          <w:tcPr>
            <w:tcW w:w="10457" w:type="dxa"/>
            <w:gridSpan w:val="3"/>
            <w:tcBorders>
              <w:top w:val="nil"/>
              <w:left w:val="nil"/>
              <w:bottom w:val="nil"/>
              <w:right w:val="nil"/>
            </w:tcBorders>
          </w:tcPr>
          <w:p w:rsidR="00000000" w:rsidRDefault="00F65CAF">
            <w:pPr>
              <w:widowControl/>
              <w:tabs>
                <w:tab w:val="left" w:pos="3418"/>
              </w:tabs>
              <w:rPr>
                <w:rFonts w:ascii="Calibri" w:hAnsi="Calibri" w:cs="Calibri"/>
                <w:b/>
                <w:i/>
                <w:smallCaps/>
              </w:rPr>
            </w:pPr>
            <w:r>
              <w:rPr>
                <w:rFonts w:ascii="Calibri" w:hAnsi="Calibri" w:cs="Calibri"/>
                <w:b/>
                <w:i/>
                <w:smallCaps/>
              </w:rPr>
              <w:tab/>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ab/>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u w:val="single"/>
              </w:rPr>
            </w:pPr>
            <w:r>
              <w:rPr>
                <w:rFonts w:ascii="Calibri" w:hAnsi="Calibri" w:cs="Calibri"/>
                <w:sz w:val="20"/>
                <w:u w:val="single"/>
                <w:lang w:val="it-IT"/>
              </w:rPr>
              <w:t>Dal 24/10/2010 al 28/02/2011</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indirizzo del dator</w:t>
            </w:r>
            <w:r>
              <w:rPr>
                <w:rFonts w:ascii="Calibri" w:hAnsi="Calibri" w:cs="Calibri"/>
                <w:b/>
                <w:i w:val="0"/>
                <w:smallCaps/>
                <w:sz w:val="20"/>
                <w:lang w:val="it-IT"/>
              </w:rPr>
              <w:t>e di lavoro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Comune di San Giorgio Jonico – Via per Carosino n. 1 – 24027 San Giorgio Jonico (TA)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Ente Locale</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ind w:left="317" w:hanging="317"/>
              <w:jc w:val="left"/>
              <w:rPr>
                <w:rFonts w:ascii="Calibri" w:hAnsi="Calibri" w:cs="Calibri"/>
                <w:b/>
                <w:i w:val="0"/>
                <w:sz w:val="20"/>
                <w:lang w:val="it-IT"/>
              </w:rPr>
            </w:pPr>
            <w:r>
              <w:rPr>
                <w:rFonts w:ascii="Calibri" w:hAnsi="Calibri" w:cs="Calibri"/>
                <w:b/>
                <w:i w:val="0"/>
                <w:sz w:val="20"/>
                <w:lang w:val="it-IT"/>
              </w:rPr>
              <w:t>Rilevatore 6° censimento dell’agricoltura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mansioni e responsabilità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Attività di r</w:t>
            </w:r>
            <w:r>
              <w:rPr>
                <w:rFonts w:ascii="Calibri" w:hAnsi="Calibri" w:cs="Calibri"/>
                <w:i w:val="0"/>
                <w:sz w:val="20"/>
                <w:lang w:val="it-IT"/>
              </w:rPr>
              <w:t xml:space="preserve">ilevazione, mediante intervista individuale e compilazione di questionari ad hoc, sullo stato dei terreni agricoli appartenenti all’area del comune di San Giorgio Jonico </w:t>
            </w:r>
          </w:p>
          <w:p w:rsidR="00000000" w:rsidRDefault="00F65CAF">
            <w:pPr>
              <w:pStyle w:val="OiaeaeiYiio2"/>
              <w:widowControl/>
              <w:spacing w:before="20" w:after="20"/>
              <w:ind w:left="317"/>
              <w:jc w:val="both"/>
              <w:rPr>
                <w:rFonts w:ascii="Calibri" w:hAnsi="Calibri" w:cs="Calibri"/>
                <w:i w:val="0"/>
                <w:sz w:val="20"/>
                <w:lang w:val="it-IT"/>
              </w:rPr>
            </w:pPr>
          </w:p>
          <w:p w:rsidR="00000000" w:rsidRDefault="00F65CAF">
            <w:pPr>
              <w:pStyle w:val="OiaeaeiYiio2"/>
              <w:widowControl/>
              <w:spacing w:before="20" w:after="20"/>
              <w:ind w:left="317" w:hanging="317"/>
              <w:jc w:val="both"/>
              <w:rPr>
                <w:rFonts w:ascii="Calibri" w:hAnsi="Calibri" w:cs="Calibri"/>
                <w:i w:val="0"/>
                <w:sz w:val="20"/>
                <w:lang w:val="it-IT"/>
              </w:rPr>
            </w:pP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lastRenderedPageBreak/>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u w:val="single"/>
              </w:rPr>
            </w:pPr>
            <w:r>
              <w:rPr>
                <w:rFonts w:ascii="Calibri" w:hAnsi="Calibri" w:cs="Calibri"/>
                <w:sz w:val="20"/>
                <w:u w:val="single"/>
                <w:lang w:val="it-IT"/>
              </w:rPr>
              <w:t>Dal 01/06/2009 al 30/09/2009</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indirizzo del datore di la</w:t>
            </w:r>
            <w:r>
              <w:rPr>
                <w:rFonts w:ascii="Calibri" w:hAnsi="Calibri" w:cs="Calibri"/>
                <w:b/>
                <w:i w:val="0"/>
                <w:smallCaps/>
                <w:sz w:val="20"/>
                <w:lang w:val="it-IT"/>
              </w:rPr>
              <w:t>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INAIL – Sede Provinciale di Siena – Viale F. Tozzi n. 7 – 53100 Siena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Pubblica Amministrazione</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ind w:left="317" w:hanging="317"/>
              <w:jc w:val="left"/>
              <w:rPr>
                <w:rFonts w:ascii="Calibri" w:hAnsi="Calibri" w:cs="Calibri"/>
                <w:b/>
                <w:i w:val="0"/>
                <w:sz w:val="20"/>
                <w:lang w:val="it-IT"/>
              </w:rPr>
            </w:pPr>
            <w:r>
              <w:rPr>
                <w:rFonts w:ascii="Calibri" w:hAnsi="Calibri" w:cs="Calibri"/>
                <w:b/>
                <w:i w:val="0"/>
                <w:sz w:val="20"/>
                <w:lang w:val="it-IT"/>
              </w:rPr>
              <w:t>Stagista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mansioni e responsabilità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Addetta all’archiviazione digitale dei libri mediante i</w:t>
            </w:r>
            <w:r>
              <w:rPr>
                <w:rFonts w:ascii="Calibri" w:hAnsi="Calibri" w:cs="Calibri"/>
                <w:i w:val="0"/>
                <w:sz w:val="20"/>
                <w:lang w:val="it-IT"/>
              </w:rPr>
              <w:t>l sistema informatizzato in uso</w:t>
            </w:r>
          </w:p>
          <w:p w:rsidR="00000000" w:rsidRDefault="00F65CAF">
            <w:pPr>
              <w:pStyle w:val="OiaeaeiYiio2"/>
              <w:widowControl/>
              <w:spacing w:before="20" w:after="20"/>
              <w:ind w:left="317" w:hanging="317"/>
              <w:jc w:val="both"/>
              <w:rPr>
                <w:rFonts w:ascii="Calibri" w:hAnsi="Calibri" w:cs="Calibri"/>
                <w:i w:val="0"/>
                <w:sz w:val="20"/>
                <w:lang w:val="it-IT"/>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ab/>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u w:val="single"/>
              </w:rPr>
            </w:pPr>
            <w:r>
              <w:rPr>
                <w:rFonts w:ascii="Calibri" w:hAnsi="Calibri" w:cs="Calibri"/>
                <w:sz w:val="20"/>
                <w:u w:val="single"/>
                <w:lang w:val="it-IT"/>
              </w:rPr>
              <w:t>Dal 01/01/2005 al 30/09/2005</w:t>
            </w:r>
          </w:p>
        </w:tc>
        <w:tc>
          <w:tcPr>
            <w:tcW w:w="7230" w:type="dxa"/>
            <w:tcBorders>
              <w:top w:val="nil"/>
              <w:left w:val="nil"/>
              <w:bottom w:val="nil"/>
              <w:right w:val="nil"/>
            </w:tcBorders>
          </w:tcPr>
          <w:p w:rsidR="00000000" w:rsidRDefault="00F65CAF">
            <w:pPr>
              <w:tabs>
                <w:tab w:val="right" w:pos="3544"/>
              </w:tabs>
              <w:jc w:val="both"/>
              <w:rPr>
                <w:rFonts w:ascii="Calibri" w:hAnsi="Calibri" w:cs="Calibri"/>
                <w:i/>
                <w:u w:val="single"/>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indirizzo del datore di lavoro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Rettorato Università degli Studi di Siena – Sovrintendenza Archivi – Via Banchi di Sotto n. 55 – 53100 Siena</w:t>
            </w: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w:t>
            </w:r>
            <w:r>
              <w:rPr>
                <w:rFonts w:ascii="Calibri" w:hAnsi="Calibri" w:cs="Calibri"/>
                <w:b/>
                <w:i w:val="0"/>
                <w:smallCaps/>
                <w:sz w:val="20"/>
                <w:lang w:val="it-IT"/>
              </w:rPr>
              <w:t>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Università</w:t>
            </w: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ind w:left="317" w:hanging="317"/>
              <w:jc w:val="left"/>
              <w:rPr>
                <w:rFonts w:ascii="Calibri" w:hAnsi="Calibri" w:cs="Calibri"/>
                <w:b/>
                <w:i w:val="0"/>
                <w:sz w:val="20"/>
                <w:lang w:val="it-IT"/>
              </w:rPr>
            </w:pPr>
            <w:r>
              <w:rPr>
                <w:rFonts w:ascii="Calibri" w:hAnsi="Calibri" w:cs="Calibri"/>
                <w:b/>
                <w:i w:val="0"/>
                <w:sz w:val="20"/>
                <w:lang w:val="it-IT"/>
              </w:rPr>
              <w:t>Part-Time Universitario</w:t>
            </w:r>
          </w:p>
        </w:tc>
        <w:tc>
          <w:tcPr>
            <w:tcW w:w="7230" w:type="dxa"/>
            <w:tcBorders>
              <w:top w:val="nil"/>
              <w:left w:val="nil"/>
              <w:bottom w:val="nil"/>
              <w:right w:val="nil"/>
            </w:tcBorders>
          </w:tcPr>
          <w:p w:rsidR="00000000" w:rsidRDefault="00F65CAF">
            <w:pPr>
              <w:pStyle w:val="OiaeaeiYiio2"/>
              <w:widowControl/>
              <w:spacing w:before="20" w:after="20"/>
              <w:ind w:left="317" w:hanging="317"/>
              <w:jc w:val="left"/>
              <w:rPr>
                <w:rFonts w:ascii="Calibri" w:hAnsi="Calibri" w:cs="Calibri"/>
                <w:i w:val="0"/>
                <w:sz w:val="20"/>
                <w:lang w:val="it-IT"/>
              </w:rPr>
            </w:pP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mansioni e responsabilità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Addetta all’archiviazione digitale dei libri mediante il sistema informatizzato in uso</w:t>
            </w:r>
          </w:p>
          <w:p w:rsidR="00000000" w:rsidRDefault="00F65CAF">
            <w:pPr>
              <w:pStyle w:val="OiaeaeiYiio2"/>
              <w:widowControl/>
              <w:spacing w:before="20" w:after="20"/>
              <w:ind w:left="317" w:hanging="317"/>
              <w:jc w:val="both"/>
              <w:rPr>
                <w:rFonts w:ascii="Calibri" w:hAnsi="Calibri" w:cs="Calibri"/>
                <w:i w:val="0"/>
                <w:sz w:val="20"/>
                <w:lang w:val="it-IT"/>
              </w:rPr>
            </w:pPr>
          </w:p>
        </w:tc>
        <w:tc>
          <w:tcPr>
            <w:tcW w:w="7230" w:type="dxa"/>
            <w:tcBorders>
              <w:top w:val="nil"/>
              <w:left w:val="nil"/>
              <w:bottom w:val="nil"/>
              <w:right w:val="nil"/>
            </w:tcBorders>
          </w:tcPr>
          <w:p w:rsidR="00000000" w:rsidRDefault="00F65CAF">
            <w:pPr>
              <w:pStyle w:val="OiaeaeiYiio2"/>
              <w:widowControl/>
              <w:spacing w:before="20" w:after="20"/>
              <w:ind w:left="317" w:hanging="317"/>
              <w:jc w:val="both"/>
              <w:rPr>
                <w:rFonts w:ascii="Calibri" w:hAnsi="Calibri" w:cs="Calibri"/>
                <w:i w:val="0"/>
                <w:sz w:val="20"/>
                <w:lang w:val="it-IT"/>
              </w:rPr>
            </w:pP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ab/>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u w:val="single"/>
              </w:rPr>
            </w:pPr>
            <w:r>
              <w:rPr>
                <w:rFonts w:ascii="Calibri" w:hAnsi="Calibri" w:cs="Calibri"/>
                <w:sz w:val="20"/>
                <w:u w:val="single"/>
                <w:lang w:val="it-IT"/>
              </w:rPr>
              <w:t>Dal 07/11/2005 al 14/03/2006</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ind</w:t>
            </w:r>
            <w:r>
              <w:rPr>
                <w:rFonts w:ascii="Calibri" w:hAnsi="Calibri" w:cs="Calibri"/>
                <w:b/>
                <w:i w:val="0"/>
                <w:smallCaps/>
                <w:sz w:val="20"/>
                <w:lang w:val="it-IT"/>
              </w:rPr>
              <w:t>irizzo del datore di lavoro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Università degli Studi di Siena – Biblioteca Circolo Giuridico – Via P.A. Mattioli n. 10 – 53100 Siena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azienda o settore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Università</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Tipo di impiego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ind w:left="317" w:hanging="317"/>
              <w:jc w:val="left"/>
              <w:rPr>
                <w:rFonts w:ascii="Calibri" w:hAnsi="Calibri" w:cs="Calibri"/>
                <w:b/>
                <w:i w:val="0"/>
                <w:sz w:val="20"/>
                <w:lang w:val="it-IT"/>
              </w:rPr>
            </w:pPr>
            <w:r>
              <w:rPr>
                <w:rFonts w:ascii="Calibri" w:hAnsi="Calibri" w:cs="Calibri"/>
                <w:b/>
                <w:i w:val="0"/>
                <w:sz w:val="20"/>
                <w:lang w:val="it-IT"/>
              </w:rPr>
              <w:t>Part-Time Universitario</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mansioni e responsabilità</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numPr>
                <w:ilvl w:val="0"/>
                <w:numId w:val="6"/>
              </w:numPr>
              <w:spacing w:before="20" w:after="20"/>
              <w:ind w:left="317" w:hanging="317"/>
              <w:jc w:val="both"/>
              <w:rPr>
                <w:rFonts w:ascii="Calibri" w:hAnsi="Calibri" w:cs="Calibri"/>
                <w:i w:val="0"/>
                <w:sz w:val="20"/>
                <w:lang w:val="it-IT"/>
              </w:rPr>
            </w:pPr>
            <w:r>
              <w:rPr>
                <w:rFonts w:ascii="Calibri" w:hAnsi="Calibri" w:cs="Calibri"/>
                <w:i w:val="0"/>
                <w:sz w:val="20"/>
                <w:lang w:val="it-IT"/>
              </w:rPr>
              <w:t>Addetta alla digitalizzazione e all’archiviazione dei libri mediante il sistema informatizzato in uso</w:t>
            </w:r>
          </w:p>
          <w:p w:rsidR="00000000" w:rsidRDefault="00F65CAF">
            <w:pPr>
              <w:pStyle w:val="OiaeaeiYiio2"/>
              <w:widowControl/>
              <w:spacing w:before="20" w:after="20"/>
              <w:ind w:left="317" w:hanging="317"/>
              <w:jc w:val="both"/>
              <w:rPr>
                <w:rFonts w:ascii="Calibri" w:hAnsi="Calibri" w:cs="Calibri"/>
                <w:i w:val="0"/>
                <w:sz w:val="20"/>
                <w:lang w:val="it-IT"/>
              </w:rPr>
            </w:pPr>
          </w:p>
        </w:tc>
      </w:tr>
      <w:tr w:rsidR="00000000">
        <w:tblPrEx>
          <w:tblCellMar>
            <w:top w:w="0" w:type="dxa"/>
            <w:bottom w:w="0" w:type="dxa"/>
          </w:tblCellMar>
        </w:tblPrEx>
        <w:trPr>
          <w:gridAfter w:val="3"/>
          <w:wAfter w:w="14744" w:type="dxa"/>
        </w:trPr>
        <w:tc>
          <w:tcPr>
            <w:tcW w:w="2943" w:type="dxa"/>
            <w:tcBorders>
              <w:top w:val="single" w:sz="4" w:space="0" w:color="auto"/>
              <w:left w:val="nil"/>
              <w:bottom w:val="nil"/>
              <w:right w:val="nil"/>
            </w:tcBorders>
          </w:tcPr>
          <w:p w:rsidR="00000000" w:rsidRDefault="00F65CAF">
            <w:pPr>
              <w:pStyle w:val="Aeeaoaeaa1"/>
              <w:widowControl/>
              <w:rPr>
                <w:rFonts w:ascii="Calibri" w:hAnsi="Calibri" w:cs="Calibri"/>
                <w:smallCaps/>
                <w:lang w:val="it-IT"/>
              </w:rPr>
            </w:pPr>
            <w:r>
              <w:rPr>
                <w:rFonts w:ascii="Calibri" w:hAnsi="Calibri" w:cs="Calibri"/>
                <w:smallCaps/>
                <w:sz w:val="22"/>
                <w:lang w:val="it-IT"/>
              </w:rPr>
              <w:t>Istruzione e formazione:</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rPr>
            </w:pPr>
            <w:r>
              <w:rPr>
                <w:rFonts w:ascii="Calibri" w:hAnsi="Calibri" w:cs="Calibri"/>
                <w:sz w:val="20"/>
                <w:u w:val="single"/>
                <w:lang w:val="it-IT"/>
              </w:rPr>
              <w:t>2009</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tipo di istituto di istruzione o formazione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sz w:val="20"/>
                <w:lang w:val="it-IT"/>
              </w:rPr>
            </w:pPr>
            <w:r>
              <w:rPr>
                <w:rFonts w:ascii="Calibri" w:hAnsi="Calibri" w:cs="Calibri"/>
                <w:b/>
                <w:i w:val="0"/>
                <w:sz w:val="20"/>
                <w:lang w:val="it-IT"/>
              </w:rPr>
              <w:t>Laurea quadriennale Facoltà di Scienze Politich</w:t>
            </w:r>
            <w:r>
              <w:rPr>
                <w:rFonts w:ascii="Calibri" w:hAnsi="Calibri" w:cs="Calibri"/>
                <w:b/>
                <w:i w:val="0"/>
                <w:sz w:val="20"/>
                <w:lang w:val="it-IT"/>
              </w:rPr>
              <w:t>e</w:t>
            </w:r>
            <w:r>
              <w:rPr>
                <w:rFonts w:ascii="Calibri" w:hAnsi="Calibri" w:cs="Calibri"/>
                <w:i w:val="0"/>
                <w:sz w:val="20"/>
                <w:lang w:val="it-IT"/>
              </w:rPr>
              <w:t xml:space="preserve"> (Laurea Vecchio Ordinamento) – Università degli Studi di Siena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materie / abilità professionali oggetto dello studio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sz w:val="20"/>
                <w:lang w:val="it-IT"/>
              </w:rPr>
            </w:pPr>
            <w:r>
              <w:rPr>
                <w:rFonts w:ascii="Calibri" w:hAnsi="Calibri" w:cs="Calibri"/>
                <w:i w:val="0"/>
                <w:sz w:val="20"/>
                <w:lang w:val="it-IT"/>
              </w:rPr>
              <w:t>Indirizzo Politico-Amministrativo</w:t>
            </w:r>
          </w:p>
        </w:tc>
      </w:tr>
      <w:tr w:rsidR="00000000">
        <w:tblPrEx>
          <w:tblCellMar>
            <w:top w:w="0" w:type="dxa"/>
            <w:bottom w:w="0" w:type="dxa"/>
          </w:tblCellMar>
        </w:tblPrEx>
        <w:trPr>
          <w:gridAfter w:val="3"/>
          <w:wAfter w:w="14744" w:type="dxa"/>
        </w:trPr>
        <w:tc>
          <w:tcPr>
            <w:tcW w:w="2943" w:type="dxa"/>
            <w:tcBorders>
              <w:top w:val="single" w:sz="4" w:space="0" w:color="auto"/>
              <w:left w:val="nil"/>
              <w:bottom w:val="nil"/>
              <w:right w:val="nil"/>
            </w:tcBorders>
          </w:tcPr>
          <w:p w:rsidR="00000000" w:rsidRDefault="00F65CAF">
            <w:pPr>
              <w:pStyle w:val="Aeeaoaeaa1"/>
              <w:widowControl/>
              <w:rPr>
                <w:rFonts w:ascii="Calibri" w:hAnsi="Calibri" w:cs="Calibri"/>
                <w:smallCaps/>
                <w:lang w:val="it-IT"/>
              </w:rPr>
            </w:pPr>
            <w:r>
              <w:rPr>
                <w:rFonts w:ascii="Calibri" w:hAnsi="Calibri" w:cs="Calibri"/>
                <w:smallCaps/>
                <w:sz w:val="22"/>
                <w:lang w:val="it-IT"/>
              </w:rPr>
              <w:t>Istruzione e formazione:</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sz w:val="20"/>
                <w:lang w:val="it-IT"/>
              </w:rPr>
            </w:pPr>
            <w:r>
              <w:rPr>
                <w:rFonts w:ascii="Calibri" w:hAnsi="Calibri" w:cs="Calibri"/>
                <w:sz w:val="20"/>
                <w:u w:val="single"/>
                <w:lang w:val="it-IT"/>
              </w:rPr>
              <w:t>Gennaio - Luglio 2004</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tipo di istit</w:t>
            </w:r>
            <w:r>
              <w:rPr>
                <w:rFonts w:ascii="Calibri" w:hAnsi="Calibri" w:cs="Calibri"/>
                <w:b/>
                <w:i w:val="0"/>
                <w:smallCaps/>
                <w:sz w:val="20"/>
                <w:lang w:val="it-IT"/>
              </w:rPr>
              <w:t>uto di istruzione o formazione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sz w:val="20"/>
                <w:lang w:val="it-IT"/>
              </w:rPr>
            </w:pPr>
            <w:r>
              <w:rPr>
                <w:rFonts w:ascii="Calibri" w:hAnsi="Calibri" w:cs="Calibri"/>
                <w:i w:val="0"/>
                <w:sz w:val="20"/>
                <w:lang w:val="it-IT"/>
              </w:rPr>
              <w:t xml:space="preserve">Università di Malaga (Spagna) - </w:t>
            </w:r>
            <w:r>
              <w:rPr>
                <w:rFonts w:ascii="Calibri" w:hAnsi="Calibri" w:cs="Calibri"/>
                <w:b/>
                <w:i w:val="0"/>
                <w:sz w:val="20"/>
                <w:lang w:val="it-IT"/>
              </w:rPr>
              <w:t>Progetto Erasmus</w:t>
            </w:r>
            <w:r>
              <w:rPr>
                <w:rFonts w:ascii="Calibri" w:hAnsi="Calibri" w:cs="Calibri"/>
                <w:i w:val="0"/>
                <w:sz w:val="20"/>
                <w:lang w:val="it-IT"/>
              </w:rPr>
              <w:t xml:space="preserve"> Presso La Facoltà di Storia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materie / abilità professionali oggetto dello studio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sz w:val="20"/>
                <w:lang w:val="it-IT"/>
              </w:rPr>
            </w:pPr>
            <w:r>
              <w:rPr>
                <w:rFonts w:ascii="Calibri" w:hAnsi="Calibri" w:cs="Calibri"/>
                <w:i w:val="0"/>
                <w:sz w:val="20"/>
                <w:lang w:val="it-IT"/>
              </w:rPr>
              <w:t>Storia</w:t>
            </w:r>
          </w:p>
        </w:tc>
      </w:tr>
      <w:tr w:rsidR="00000000">
        <w:tblPrEx>
          <w:tblCellMar>
            <w:top w:w="0" w:type="dxa"/>
            <w:bottom w:w="0" w:type="dxa"/>
          </w:tblCellMar>
        </w:tblPrEx>
        <w:trPr>
          <w:gridAfter w:val="3"/>
          <w:wAfter w:w="14744" w:type="dxa"/>
        </w:trPr>
        <w:tc>
          <w:tcPr>
            <w:tcW w:w="2943" w:type="dxa"/>
            <w:tcBorders>
              <w:top w:val="single" w:sz="4" w:space="0" w:color="auto"/>
              <w:left w:val="nil"/>
              <w:bottom w:val="nil"/>
              <w:right w:val="nil"/>
            </w:tcBorders>
          </w:tcPr>
          <w:p w:rsidR="00000000" w:rsidRDefault="00F65CAF">
            <w:pPr>
              <w:pStyle w:val="Aeeaoaeaa1"/>
              <w:widowControl/>
              <w:rPr>
                <w:rFonts w:ascii="Calibri" w:hAnsi="Calibri" w:cs="Calibri"/>
                <w:smallCaps/>
                <w:lang w:val="it-IT"/>
              </w:rPr>
            </w:pPr>
            <w:r>
              <w:rPr>
                <w:rFonts w:ascii="Calibri" w:hAnsi="Calibri" w:cs="Calibri"/>
                <w:smallCaps/>
                <w:sz w:val="22"/>
                <w:lang w:val="it-IT"/>
              </w:rPr>
              <w:t>Istruzione e formazione:</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Date (da – 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sz w:val="20"/>
                <w:lang w:val="it-IT"/>
              </w:rPr>
            </w:pPr>
            <w:r>
              <w:rPr>
                <w:rFonts w:ascii="Calibri" w:hAnsi="Calibri" w:cs="Calibri"/>
                <w:sz w:val="20"/>
                <w:u w:val="single"/>
                <w:lang w:val="it-IT"/>
              </w:rPr>
              <w:t>1997</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Nome e tipo di istit</w:t>
            </w:r>
            <w:r>
              <w:rPr>
                <w:rFonts w:ascii="Calibri" w:hAnsi="Calibri" w:cs="Calibri"/>
                <w:b/>
                <w:i w:val="0"/>
                <w:smallCaps/>
                <w:sz w:val="20"/>
                <w:lang w:val="it-IT"/>
              </w:rPr>
              <w:t>uto di istruzione o formazione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i w:val="0"/>
                <w:sz w:val="20"/>
                <w:lang w:val="it-IT"/>
              </w:rPr>
            </w:pPr>
            <w:r>
              <w:rPr>
                <w:rFonts w:ascii="Calibri" w:hAnsi="Calibri" w:cs="Calibri"/>
                <w:i w:val="0"/>
                <w:sz w:val="20"/>
                <w:lang w:val="it-IT"/>
              </w:rPr>
              <w:t>Liceo Scientifico Statale “Galileo Galilei” di Manduria (TA)</w:t>
            </w:r>
          </w:p>
        </w:tc>
      </w:tr>
      <w:tr w:rsidR="00000000">
        <w:tblPrEx>
          <w:tblCellMar>
            <w:top w:w="0" w:type="dxa"/>
            <w:bottom w:w="0" w:type="dxa"/>
          </w:tblCellMar>
        </w:tblPrEx>
        <w:trPr>
          <w:gridAfter w:val="1"/>
          <w:wAfter w:w="7230" w:type="dxa"/>
        </w:trPr>
        <w:tc>
          <w:tcPr>
            <w:tcW w:w="2943" w:type="dxa"/>
            <w:tcBorders>
              <w:top w:val="nil"/>
              <w:left w:val="nil"/>
              <w:bottom w:val="nil"/>
              <w:right w:val="nil"/>
            </w:tcBorders>
          </w:tcPr>
          <w:p w:rsidR="00000000" w:rsidRDefault="00F65CAF">
            <w:pPr>
              <w:pStyle w:val="OiaeaeiYiio2"/>
              <w:widowControl/>
              <w:spacing w:before="20" w:after="20"/>
              <w:rPr>
                <w:rFonts w:ascii="Calibri" w:hAnsi="Calibri" w:cs="Calibri"/>
                <w:b/>
                <w:i w:val="0"/>
                <w:smallCaps/>
                <w:sz w:val="20"/>
                <w:lang w:val="it-IT"/>
              </w:rPr>
            </w:pPr>
            <w:r>
              <w:rPr>
                <w:rFonts w:ascii="Calibri" w:hAnsi="Calibri" w:cs="Calibri"/>
                <w:b/>
                <w:i w:val="0"/>
                <w:smallCaps/>
                <w:sz w:val="20"/>
                <w:lang w:val="it-IT"/>
              </w:rPr>
              <w:t>• Principali materie / abilità professionali oggetto dello studio</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30" w:type="dxa"/>
            <w:tcBorders>
              <w:top w:val="nil"/>
              <w:left w:val="nil"/>
              <w:bottom w:val="nil"/>
              <w:right w:val="nil"/>
            </w:tcBorders>
          </w:tcPr>
          <w:p w:rsidR="00000000" w:rsidRDefault="00F65CAF">
            <w:pPr>
              <w:pStyle w:val="OiaeaeiYiio2"/>
              <w:widowControl/>
              <w:spacing w:before="20" w:after="20"/>
              <w:jc w:val="left"/>
              <w:rPr>
                <w:rFonts w:ascii="Calibri" w:hAnsi="Calibri" w:cs="Calibri"/>
                <w:b/>
                <w:i w:val="0"/>
                <w:sz w:val="20"/>
                <w:lang w:val="it-IT"/>
              </w:rPr>
            </w:pPr>
            <w:r>
              <w:rPr>
                <w:rFonts w:ascii="Calibri" w:hAnsi="Calibri" w:cs="Calibri"/>
                <w:b/>
                <w:i w:val="0"/>
                <w:sz w:val="20"/>
                <w:lang w:val="it-IT"/>
              </w:rPr>
              <w:t>Diploma di maturità Liceo Scientifico</w:t>
            </w:r>
          </w:p>
        </w:tc>
      </w:tr>
    </w:tbl>
    <w:p w:rsidR="00000000" w:rsidRDefault="00F65CAF">
      <w:pPr>
        <w:rPr>
          <w:rFonts w:ascii="Calibri" w:hAnsi="Calibri" w:cs="Calibri"/>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000000">
        <w:tblPrEx>
          <w:tblCellMar>
            <w:top w:w="0" w:type="dxa"/>
            <w:bottom w:w="0" w:type="dxa"/>
          </w:tblCellMar>
        </w:tblPrEx>
        <w:tc>
          <w:tcPr>
            <w:tcW w:w="2943" w:type="dxa"/>
            <w:tcBorders>
              <w:top w:val="single" w:sz="4" w:space="0" w:color="auto"/>
              <w:left w:val="nil"/>
              <w:bottom w:val="nil"/>
              <w:right w:val="nil"/>
            </w:tcBorders>
          </w:tcPr>
          <w:p w:rsidR="00000000" w:rsidRDefault="00F65CAF">
            <w:pPr>
              <w:pStyle w:val="Aaoeeu"/>
              <w:widowControl/>
              <w:spacing w:before="20" w:after="20"/>
              <w:ind w:right="33"/>
              <w:jc w:val="right"/>
              <w:rPr>
                <w:rFonts w:ascii="Calibri" w:hAnsi="Calibri" w:cs="Calibri"/>
                <w:b/>
                <w:lang w:val="it-IT"/>
              </w:rPr>
            </w:pPr>
            <w:r>
              <w:rPr>
                <w:rFonts w:ascii="Calibri" w:hAnsi="Calibri" w:cs="Calibri"/>
                <w:b/>
                <w:smallCaps/>
                <w:sz w:val="22"/>
                <w:lang w:val="it-IT"/>
              </w:rPr>
              <w:t>Prima lingua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b/>
                <w:lang w:val="it-IT"/>
              </w:rPr>
            </w:pPr>
          </w:p>
        </w:tc>
        <w:tc>
          <w:tcPr>
            <w:tcW w:w="7229" w:type="dxa"/>
            <w:tcBorders>
              <w:top w:val="nil"/>
              <w:left w:val="nil"/>
              <w:bottom w:val="nil"/>
              <w:right w:val="nil"/>
            </w:tcBorders>
          </w:tcPr>
          <w:p w:rsidR="00000000" w:rsidRDefault="00F65CAF">
            <w:pPr>
              <w:pStyle w:val="Eaoaeaa"/>
              <w:widowControl/>
              <w:spacing w:before="20" w:after="20"/>
              <w:rPr>
                <w:rFonts w:ascii="Calibri" w:hAnsi="Calibri" w:cs="Calibri"/>
                <w:lang w:val="it-IT"/>
              </w:rPr>
            </w:pPr>
            <w:r>
              <w:rPr>
                <w:rFonts w:ascii="Calibri" w:hAnsi="Calibri" w:cs="Calibri"/>
                <w:lang w:val="it-IT"/>
              </w:rPr>
              <w:t>Italiano</w:t>
            </w:r>
          </w:p>
        </w:tc>
      </w:tr>
      <w:tr w:rsidR="00000000">
        <w:tblPrEx>
          <w:tblCellMar>
            <w:top w:w="0" w:type="dxa"/>
            <w:bottom w:w="0" w:type="dxa"/>
          </w:tblCellMar>
        </w:tblPrEx>
        <w:trPr>
          <w:gridAfter w:val="2"/>
          <w:wAfter w:w="7513" w:type="dxa"/>
        </w:trPr>
        <w:tc>
          <w:tcPr>
            <w:tcW w:w="2943" w:type="dxa"/>
            <w:tcBorders>
              <w:top w:val="nil"/>
              <w:left w:val="nil"/>
              <w:bottom w:val="nil"/>
              <w:right w:val="nil"/>
            </w:tcBorders>
          </w:tcPr>
          <w:p w:rsidR="00000000" w:rsidRDefault="00F65CAF">
            <w:pPr>
              <w:pStyle w:val="Aeeaoaeaa1"/>
              <w:widowControl/>
              <w:rPr>
                <w:rFonts w:ascii="Calibri" w:hAnsi="Calibri" w:cs="Calibri"/>
                <w:smallCaps/>
                <w:sz w:val="22"/>
                <w:lang w:val="it-IT"/>
              </w:rPr>
            </w:pPr>
            <w:r>
              <w:rPr>
                <w:rFonts w:ascii="Calibri" w:hAnsi="Calibri" w:cs="Calibri"/>
                <w:smallCaps/>
                <w:sz w:val="22"/>
                <w:lang w:val="it-IT"/>
              </w:rPr>
              <w:t>Altre lingue:</w:t>
            </w: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2"/>
              <w:widowControl/>
              <w:tabs>
                <w:tab w:val="left" w:pos="-1418"/>
              </w:tabs>
              <w:spacing w:before="20" w:after="20"/>
              <w:ind w:right="33"/>
              <w:rPr>
                <w:rFonts w:ascii="Calibri" w:hAnsi="Calibri" w:cs="Calibri"/>
                <w:b/>
                <w:i w:val="0"/>
                <w:lang w:val="it-IT"/>
              </w:rPr>
            </w:pP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spacing w:before="20" w:after="20"/>
              <w:rPr>
                <w:rFonts w:ascii="Calibri" w:hAnsi="Calibri" w:cs="Calibri"/>
                <w:lang w:val="it-IT"/>
              </w:rPr>
            </w:pPr>
            <w:r>
              <w:rPr>
                <w:rFonts w:ascii="Calibri" w:hAnsi="Calibri" w:cs="Calibri"/>
                <w:lang w:val="it-IT"/>
              </w:rPr>
              <w:t>Spagnolo - Ing</w:t>
            </w:r>
            <w:r>
              <w:rPr>
                <w:rFonts w:ascii="Calibri" w:hAnsi="Calibri" w:cs="Calibri"/>
                <w:lang w:val="it-IT"/>
              </w:rPr>
              <w:t>lese</w:t>
            </w: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2"/>
              <w:widowControl/>
              <w:tabs>
                <w:tab w:val="left" w:pos="-1418"/>
              </w:tabs>
              <w:spacing w:before="20" w:after="20"/>
              <w:ind w:right="33"/>
              <w:rPr>
                <w:rFonts w:ascii="Calibri" w:hAnsi="Calibri" w:cs="Calibri"/>
                <w:b/>
                <w:i w:val="0"/>
                <w:smallCaps/>
                <w:lang w:val="it-IT"/>
              </w:rPr>
            </w:pPr>
            <w:r>
              <w:rPr>
                <w:rFonts w:ascii="Calibri" w:hAnsi="Calibri" w:cs="Calibri"/>
                <w:b/>
                <w:i w:val="0"/>
                <w:smallCaps/>
                <w:lang w:val="it-IT"/>
              </w:rPr>
              <w:t>• Capacità di lettura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spacing w:before="20" w:after="20"/>
              <w:rPr>
                <w:rFonts w:ascii="Calibri" w:hAnsi="Calibri" w:cs="Calibri"/>
                <w:lang w:val="it-IT"/>
              </w:rPr>
            </w:pPr>
            <w:r>
              <w:rPr>
                <w:rFonts w:ascii="Calibri" w:hAnsi="Calibri" w:cs="Calibri"/>
                <w:lang w:val="it-IT"/>
              </w:rPr>
              <w:t>Ottima         Buona</w:t>
            </w: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eeaoaeaa2"/>
              <w:widowControl/>
              <w:spacing w:before="20" w:after="20"/>
              <w:ind w:right="33"/>
              <w:rPr>
                <w:rFonts w:ascii="Calibri" w:hAnsi="Calibri" w:cs="Calibri"/>
                <w:b/>
                <w:i w:val="0"/>
                <w:smallCaps/>
                <w:lang w:val="it-IT"/>
              </w:rPr>
            </w:pPr>
            <w:r>
              <w:rPr>
                <w:rFonts w:ascii="Calibri" w:hAnsi="Calibri" w:cs="Calibri"/>
                <w:b/>
                <w:i w:val="0"/>
                <w:smallCaps/>
                <w:lang w:val="it-IT"/>
              </w:rPr>
              <w:t>• Capacità di scrittura</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spacing w:before="20" w:after="20"/>
              <w:rPr>
                <w:rFonts w:ascii="Calibri" w:hAnsi="Calibri" w:cs="Calibri"/>
                <w:lang w:val="it-IT"/>
              </w:rPr>
            </w:pPr>
            <w:r>
              <w:rPr>
                <w:rFonts w:ascii="Calibri" w:hAnsi="Calibri" w:cs="Calibri"/>
                <w:lang w:val="it-IT"/>
              </w:rPr>
              <w:t>Buona          Sufficiente</w:t>
            </w:r>
          </w:p>
        </w:tc>
      </w:tr>
      <w:tr w:rsidR="00000000">
        <w:tblPrEx>
          <w:tblCellMar>
            <w:top w:w="0" w:type="dxa"/>
            <w:bottom w:w="0" w:type="dxa"/>
          </w:tblCellMar>
        </w:tblPrEx>
        <w:tc>
          <w:tcPr>
            <w:tcW w:w="2943" w:type="dxa"/>
            <w:tcBorders>
              <w:top w:val="nil"/>
              <w:left w:val="nil"/>
              <w:bottom w:val="nil"/>
              <w:right w:val="nil"/>
            </w:tcBorders>
          </w:tcPr>
          <w:p w:rsidR="00000000" w:rsidRDefault="00F65CAF">
            <w:pPr>
              <w:pStyle w:val="Aaoeeu"/>
              <w:tabs>
                <w:tab w:val="left" w:pos="-1418"/>
              </w:tabs>
              <w:spacing w:before="20" w:after="20"/>
              <w:ind w:right="33"/>
              <w:jc w:val="right"/>
              <w:rPr>
                <w:rFonts w:ascii="Calibri" w:hAnsi="Calibri" w:cs="Calibri"/>
                <w:b/>
                <w:smallCaps/>
                <w:lang w:val="it-IT"/>
              </w:rPr>
            </w:pPr>
            <w:r>
              <w:rPr>
                <w:rFonts w:ascii="Calibri" w:hAnsi="Calibri" w:cs="Calibri"/>
                <w:b/>
                <w:smallCaps/>
                <w:lang w:val="it-IT"/>
              </w:rPr>
              <w:t>• Capacità di espressione orale</w:t>
            </w:r>
          </w:p>
        </w:tc>
        <w:tc>
          <w:tcPr>
            <w:tcW w:w="284" w:type="dxa"/>
            <w:tcBorders>
              <w:top w:val="nil"/>
              <w:left w:val="nil"/>
              <w:bottom w:val="nil"/>
              <w:right w:val="nil"/>
            </w:tcBorders>
          </w:tcPr>
          <w:p w:rsidR="00000000" w:rsidRDefault="00F65CAF">
            <w:pPr>
              <w:pStyle w:val="Aaoeeu"/>
              <w:widowControl/>
              <w:spacing w:before="20" w:after="20"/>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spacing w:before="20" w:after="20"/>
              <w:rPr>
                <w:rFonts w:ascii="Calibri" w:hAnsi="Calibri" w:cs="Calibri"/>
                <w:lang w:val="it-IT"/>
              </w:rPr>
            </w:pPr>
            <w:r>
              <w:rPr>
                <w:rFonts w:ascii="Calibri" w:hAnsi="Calibri" w:cs="Calibri"/>
                <w:lang w:val="it-IT"/>
              </w:rPr>
              <w:t>Buona          Sufficiente</w:t>
            </w:r>
          </w:p>
        </w:tc>
      </w:tr>
    </w:tbl>
    <w:p w:rsidR="00000000" w:rsidRDefault="00F65CAF">
      <w:pPr>
        <w:pStyle w:val="Aaoeeu"/>
        <w:widowControl/>
        <w:rPr>
          <w:rFonts w:ascii="Calibri" w:hAnsi="Calibri" w:cs="Calibri"/>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000000">
        <w:tblPrEx>
          <w:tblCellMar>
            <w:top w:w="0" w:type="dxa"/>
            <w:bottom w:w="0" w:type="dxa"/>
          </w:tblCellMar>
        </w:tblPrEx>
        <w:tc>
          <w:tcPr>
            <w:tcW w:w="2943" w:type="dxa"/>
            <w:tcBorders>
              <w:top w:val="single" w:sz="4" w:space="0" w:color="auto"/>
              <w:left w:val="nil"/>
              <w:bottom w:val="nil"/>
              <w:right w:val="nil"/>
            </w:tcBorders>
          </w:tcPr>
          <w:p w:rsidR="00000000" w:rsidRDefault="00F65CAF">
            <w:pPr>
              <w:pStyle w:val="Aaoeeu"/>
              <w:widowControl/>
              <w:spacing w:before="20" w:after="20"/>
              <w:ind w:right="33"/>
              <w:jc w:val="right"/>
              <w:rPr>
                <w:rFonts w:ascii="Calibri" w:hAnsi="Calibri" w:cs="Calibri"/>
                <w:b/>
                <w:smallCaps/>
                <w:sz w:val="22"/>
                <w:lang w:val="it-IT"/>
              </w:rPr>
            </w:pPr>
            <w:r>
              <w:rPr>
                <w:rFonts w:ascii="Calibri" w:hAnsi="Calibri" w:cs="Calibri"/>
                <w:b/>
                <w:smallCaps/>
                <w:sz w:val="22"/>
                <w:lang w:val="it-IT"/>
              </w:rPr>
              <w:t>Capacità e competenze relazionali</w:t>
            </w:r>
          </w:p>
          <w:p w:rsidR="00000000" w:rsidRDefault="00F65CAF">
            <w:pPr>
              <w:pStyle w:val="Aaoeeu"/>
              <w:widowControl/>
              <w:spacing w:before="20" w:after="20"/>
              <w:ind w:right="33"/>
              <w:jc w:val="right"/>
              <w:rPr>
                <w:rFonts w:ascii="Calibri" w:hAnsi="Calibri" w:cs="Calibri"/>
                <w:i/>
                <w:smallCaps/>
                <w:lang w:val="it-IT"/>
              </w:rPr>
            </w:pPr>
          </w:p>
        </w:tc>
        <w:tc>
          <w:tcPr>
            <w:tcW w:w="284" w:type="dxa"/>
            <w:tcBorders>
              <w:top w:val="nil"/>
              <w:left w:val="nil"/>
              <w:bottom w:val="nil"/>
              <w:right w:val="nil"/>
            </w:tcBorders>
          </w:tcPr>
          <w:p w:rsidR="00000000" w:rsidRDefault="00F65CAF">
            <w:pPr>
              <w:pStyle w:val="Aaoeeu"/>
              <w:widowControl/>
              <w:spacing w:before="20" w:after="20"/>
              <w:jc w:val="right"/>
              <w:rPr>
                <w:rFonts w:ascii="Calibri" w:hAnsi="Calibri" w:cs="Calibri"/>
                <w:lang w:val="it-IT"/>
              </w:rPr>
            </w:pPr>
          </w:p>
        </w:tc>
        <w:tc>
          <w:tcPr>
            <w:tcW w:w="7229"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Buone capacità relazionali ed organizzative sviluppate</w:t>
            </w:r>
            <w:r>
              <w:rPr>
                <w:rFonts w:ascii="Calibri" w:hAnsi="Calibri" w:cs="Calibri"/>
                <w:i w:val="0"/>
                <w:sz w:val="20"/>
                <w:lang w:val="it-IT"/>
              </w:rPr>
              <w:t>si sia durante il periodo universitario, grazie anche alle esperienze di volontariato presso associazioni, sia durante il percorso lavorativo, soprattutto con riferimento alla mansione attualmente svolta che ha accresciuto non solo le mie competenze profes</w:t>
            </w:r>
            <w:r>
              <w:rPr>
                <w:rFonts w:ascii="Calibri" w:hAnsi="Calibri" w:cs="Calibri"/>
                <w:i w:val="0"/>
                <w:sz w:val="20"/>
                <w:lang w:val="it-IT"/>
              </w:rPr>
              <w:t>sionali ma anche quelle relazionali insieme alla gestione ottimale dei carichi lavorativi e buone doti di problem-solving</w:t>
            </w:r>
          </w:p>
        </w:tc>
      </w:tr>
    </w:tbl>
    <w:p w:rsidR="00000000" w:rsidRDefault="00F65CAF">
      <w:pPr>
        <w:pStyle w:val="Eaoaeaa"/>
        <w:widowControl/>
        <w:spacing w:before="20" w:after="20"/>
        <w:rPr>
          <w:rFonts w:ascii="Calibri" w:hAnsi="Calibri" w:cs="Calibri"/>
          <w:lang w:val="it-I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000000">
        <w:tblPrEx>
          <w:tblCellMar>
            <w:top w:w="0" w:type="dxa"/>
            <w:bottom w:w="0" w:type="dxa"/>
          </w:tblCellMar>
        </w:tblPrEx>
        <w:tc>
          <w:tcPr>
            <w:tcW w:w="2943" w:type="dxa"/>
            <w:tcBorders>
              <w:top w:val="single" w:sz="4" w:space="0" w:color="auto"/>
              <w:left w:val="nil"/>
              <w:bottom w:val="nil"/>
              <w:right w:val="nil"/>
            </w:tcBorders>
          </w:tcPr>
          <w:p w:rsidR="00000000" w:rsidRDefault="00F65CAF">
            <w:pPr>
              <w:pStyle w:val="Aaoeeu"/>
              <w:widowControl/>
              <w:spacing w:before="20" w:after="20"/>
              <w:ind w:right="33"/>
              <w:jc w:val="right"/>
              <w:rPr>
                <w:rFonts w:ascii="Calibri" w:hAnsi="Calibri" w:cs="Calibri"/>
                <w:b/>
                <w:sz w:val="22"/>
                <w:lang w:val="it-IT"/>
              </w:rPr>
            </w:pPr>
            <w:r>
              <w:rPr>
                <w:rFonts w:ascii="Calibri" w:hAnsi="Calibri" w:cs="Calibri"/>
                <w:b/>
                <w:smallCaps/>
                <w:sz w:val="22"/>
                <w:lang w:val="it-IT"/>
              </w:rPr>
              <w:t xml:space="preserve">Capacità e competenze organizzative </w:t>
            </w:r>
            <w:r>
              <w:rPr>
                <w:rFonts w:ascii="Calibri" w:hAnsi="Calibri" w:cs="Calibri"/>
                <w:b/>
                <w:sz w:val="22"/>
                <w:lang w:val="it-IT"/>
              </w:rPr>
              <w:t xml:space="preserve"> </w:t>
            </w:r>
          </w:p>
          <w:p w:rsidR="00000000" w:rsidRDefault="00F65CAF">
            <w:pPr>
              <w:pStyle w:val="Aaoeeu"/>
              <w:widowControl/>
              <w:spacing w:before="20" w:after="20"/>
              <w:ind w:right="33"/>
              <w:jc w:val="right"/>
              <w:rPr>
                <w:rFonts w:ascii="Calibri" w:hAnsi="Calibri" w:cs="Calibri"/>
                <w:smallCaps/>
                <w:lang w:val="it-IT"/>
              </w:rPr>
            </w:pPr>
          </w:p>
        </w:tc>
        <w:tc>
          <w:tcPr>
            <w:tcW w:w="284" w:type="dxa"/>
            <w:tcBorders>
              <w:top w:val="nil"/>
              <w:left w:val="nil"/>
              <w:bottom w:val="nil"/>
              <w:right w:val="nil"/>
            </w:tcBorders>
          </w:tcPr>
          <w:p w:rsidR="00000000" w:rsidRDefault="00F65CAF">
            <w:pPr>
              <w:pStyle w:val="Aaoeeu"/>
              <w:widowControl/>
              <w:spacing w:before="20" w:after="20"/>
              <w:jc w:val="right"/>
              <w:rPr>
                <w:rFonts w:ascii="Calibri" w:hAnsi="Calibri" w:cs="Calibri"/>
                <w:smallCaps/>
                <w:lang w:val="it-IT"/>
              </w:rPr>
            </w:pPr>
          </w:p>
        </w:tc>
        <w:tc>
          <w:tcPr>
            <w:tcW w:w="7229"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Nel corso di questi anni di attività presso l’ufficio personale dell’ATS di Pavia, con la co</w:t>
            </w:r>
            <w:r>
              <w:rPr>
                <w:rFonts w:ascii="Calibri" w:hAnsi="Calibri" w:cs="Calibri"/>
                <w:i w:val="0"/>
                <w:sz w:val="20"/>
                <w:lang w:val="it-IT"/>
              </w:rPr>
              <w:t>llaborazione dei colleghi dell’ufficio economico, ho preso in carico la richiesta direzionale di ricostituzione dell’ufficio stipendi che, a seguito della legge regionale di riforma 2015, era stato trasferito presso l’ASST di Pavia. Ciò ha determinato un’i</w:t>
            </w:r>
            <w:r>
              <w:rPr>
                <w:rFonts w:ascii="Calibri" w:hAnsi="Calibri" w:cs="Calibri"/>
                <w:i w:val="0"/>
                <w:sz w:val="20"/>
                <w:lang w:val="it-IT"/>
              </w:rPr>
              <w:t>ntensa attività di ricostruzione che ha richiesto un impegno personale considerevole e di formazione costante in quanto dal 01/01/2023 abbiamo ricostituito l’ufficio trattamento economico dell’ATS di Pavia, riportando in ATS tutte le attività relative e st</w:t>
            </w:r>
            <w:r>
              <w:rPr>
                <w:rFonts w:ascii="Calibri" w:hAnsi="Calibri" w:cs="Calibri"/>
                <w:i w:val="0"/>
                <w:sz w:val="20"/>
                <w:lang w:val="it-IT"/>
              </w:rPr>
              <w:t>rettamente connesse al trattamento economico mensile del personale dipendente e non, con i flussi e adempimenti conseguenti, sempre in un’ottica di crescita professionale di tutti gli operatori dell’ufficio</w:t>
            </w:r>
          </w:p>
        </w:tc>
      </w:tr>
    </w:tbl>
    <w:p w:rsidR="00000000" w:rsidRDefault="00F65CAF">
      <w:pPr>
        <w:pStyle w:val="Aaoeeu"/>
        <w:widowControl/>
        <w:rPr>
          <w:rFonts w:ascii="Calibri" w:hAnsi="Calibri" w:cs="Calibri"/>
          <w:lang w:val="it-IT"/>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43"/>
        <w:gridCol w:w="284"/>
        <w:gridCol w:w="7229"/>
      </w:tblGrid>
      <w:tr w:rsidR="00000000">
        <w:tblPrEx>
          <w:tblCellMar>
            <w:top w:w="0" w:type="dxa"/>
            <w:bottom w:w="0" w:type="dxa"/>
          </w:tblCellMar>
        </w:tblPrEx>
        <w:tc>
          <w:tcPr>
            <w:tcW w:w="2943" w:type="dxa"/>
            <w:tcBorders>
              <w:top w:val="single" w:sz="4" w:space="0" w:color="auto"/>
              <w:left w:val="nil"/>
              <w:bottom w:val="nil"/>
              <w:right w:val="nil"/>
            </w:tcBorders>
          </w:tcPr>
          <w:p w:rsidR="00000000" w:rsidRDefault="00F65CAF">
            <w:pPr>
              <w:pStyle w:val="Aaoeeu"/>
              <w:widowControl/>
              <w:spacing w:before="20" w:after="20"/>
              <w:ind w:right="33"/>
              <w:jc w:val="right"/>
              <w:rPr>
                <w:rFonts w:ascii="Calibri" w:hAnsi="Calibri" w:cs="Calibri"/>
                <w:b/>
                <w:smallCaps/>
                <w:sz w:val="22"/>
                <w:lang w:val="it-IT"/>
              </w:rPr>
            </w:pPr>
            <w:r>
              <w:rPr>
                <w:rFonts w:ascii="Calibri" w:hAnsi="Calibri" w:cs="Calibri"/>
                <w:b/>
                <w:smallCaps/>
                <w:sz w:val="22"/>
                <w:lang w:val="it-IT"/>
              </w:rPr>
              <w:t>Capacità e competenze tecniche</w:t>
            </w:r>
          </w:p>
          <w:p w:rsidR="00000000" w:rsidRDefault="00F65CAF">
            <w:pPr>
              <w:pStyle w:val="Aeeaoaeaa1"/>
              <w:widowControl/>
              <w:spacing w:before="20" w:after="20"/>
              <w:rPr>
                <w:rFonts w:ascii="Calibri" w:hAnsi="Calibri" w:cs="Calibri"/>
                <w:b w:val="0"/>
                <w:smallCaps/>
                <w:lang w:val="it-IT"/>
              </w:rPr>
            </w:pPr>
          </w:p>
        </w:tc>
        <w:tc>
          <w:tcPr>
            <w:tcW w:w="284" w:type="dxa"/>
            <w:tcBorders>
              <w:top w:val="nil"/>
              <w:left w:val="nil"/>
              <w:bottom w:val="nil"/>
              <w:right w:val="nil"/>
            </w:tcBorders>
          </w:tcPr>
          <w:p w:rsidR="00000000" w:rsidRDefault="00F65CAF">
            <w:pPr>
              <w:pStyle w:val="Aaoeeu"/>
              <w:widowControl/>
              <w:spacing w:before="20" w:after="20"/>
              <w:jc w:val="right"/>
              <w:rPr>
                <w:rFonts w:ascii="Calibri" w:hAnsi="Calibri" w:cs="Calibri"/>
                <w:lang w:val="it-IT"/>
              </w:rPr>
            </w:pPr>
          </w:p>
        </w:tc>
        <w:tc>
          <w:tcPr>
            <w:tcW w:w="7229" w:type="dxa"/>
            <w:tcBorders>
              <w:top w:val="nil"/>
              <w:left w:val="nil"/>
              <w:bottom w:val="nil"/>
              <w:right w:val="nil"/>
            </w:tcBorders>
          </w:tcPr>
          <w:p w:rsidR="00000000" w:rsidRDefault="00F65CAF">
            <w:pPr>
              <w:rPr>
                <w:rFonts w:ascii="Calibri" w:hAnsi="Calibri" w:cs="Calibri"/>
              </w:rPr>
            </w:pPr>
            <w:r>
              <w:rPr>
                <w:rFonts w:ascii="Calibri" w:hAnsi="Calibri" w:cs="Calibri"/>
              </w:rPr>
              <w:t>Buona conoscen</w:t>
            </w:r>
            <w:r>
              <w:rPr>
                <w:rFonts w:ascii="Calibri" w:hAnsi="Calibri" w:cs="Calibri"/>
              </w:rPr>
              <w:t>za e utilizzo di:</w:t>
            </w:r>
          </w:p>
          <w:p w:rsidR="00000000" w:rsidRDefault="00F65CAF">
            <w:pPr>
              <w:rPr>
                <w:rFonts w:ascii="Calibri" w:hAnsi="Calibri" w:cs="Calibri"/>
              </w:rPr>
            </w:pPr>
            <w:r>
              <w:rPr>
                <w:rFonts w:ascii="Calibri" w:hAnsi="Calibri" w:cs="Calibri"/>
              </w:rPr>
              <w:t>- Pacchetto Office: word, excel, power point, internet explorer</w:t>
            </w:r>
          </w:p>
          <w:p w:rsidR="00000000" w:rsidRDefault="00F65CAF">
            <w:pPr>
              <w:rPr>
                <w:rFonts w:ascii="Calibri" w:hAnsi="Calibri" w:cs="Calibri"/>
              </w:rPr>
            </w:pPr>
            <w:r>
              <w:rPr>
                <w:rFonts w:ascii="Calibri" w:hAnsi="Calibri" w:cs="Calibri"/>
              </w:rPr>
              <w:t>- Applicativi Posta Elettronica: webmail, zimbra, pec</w:t>
            </w:r>
          </w:p>
          <w:p w:rsidR="00000000" w:rsidRDefault="00F65CAF">
            <w:pPr>
              <w:rPr>
                <w:rFonts w:ascii="Calibri" w:hAnsi="Calibri" w:cs="Calibri"/>
              </w:rPr>
            </w:pPr>
            <w:r>
              <w:rPr>
                <w:rFonts w:ascii="Calibri" w:hAnsi="Calibri" w:cs="Calibri"/>
              </w:rPr>
              <w:t>- Applicativi per la Gestione del Personale: windex, gpi hr suite</w:t>
            </w:r>
          </w:p>
          <w:p w:rsidR="00000000" w:rsidRDefault="00F65CAF">
            <w:pPr>
              <w:rPr>
                <w:rFonts w:ascii="Calibri" w:hAnsi="Calibri" w:cs="Calibri"/>
              </w:rPr>
            </w:pPr>
            <w:r>
              <w:rPr>
                <w:rFonts w:ascii="Calibri" w:hAnsi="Calibri" w:cs="Calibri"/>
              </w:rPr>
              <w:t>- Applicativo MEF: SICO per il monitoraggio del person</w:t>
            </w:r>
            <w:r>
              <w:rPr>
                <w:rFonts w:ascii="Calibri" w:hAnsi="Calibri" w:cs="Calibri"/>
              </w:rPr>
              <w:t>ale</w:t>
            </w:r>
          </w:p>
          <w:p w:rsidR="00000000" w:rsidRDefault="00F65CAF">
            <w:pPr>
              <w:rPr>
                <w:rFonts w:ascii="Calibri" w:hAnsi="Calibri" w:cs="Calibri"/>
              </w:rPr>
            </w:pPr>
            <w:r>
              <w:rPr>
                <w:rFonts w:ascii="Calibri" w:hAnsi="Calibri" w:cs="Calibri"/>
              </w:rPr>
              <w:t>- Applicativo protocollo agenziale (PRISMA), programma atti aziendale</w:t>
            </w:r>
          </w:p>
          <w:p w:rsidR="00000000" w:rsidRDefault="00F65CAF">
            <w:pPr>
              <w:rPr>
                <w:rFonts w:ascii="Calibri" w:hAnsi="Calibri" w:cs="Calibri"/>
              </w:rPr>
            </w:pPr>
            <w:r>
              <w:rPr>
                <w:rFonts w:ascii="Calibri" w:hAnsi="Calibri" w:cs="Calibri"/>
              </w:rPr>
              <w:t>- Applicativo di Governo Regionale sezione giuridica ed economica</w:t>
            </w:r>
          </w:p>
          <w:p w:rsidR="00000000" w:rsidRDefault="00F65CAF">
            <w:pPr>
              <w:rPr>
                <w:rFonts w:ascii="Calibri" w:hAnsi="Calibri" w:cs="Calibri"/>
              </w:rPr>
            </w:pPr>
            <w:r>
              <w:rPr>
                <w:rFonts w:ascii="Calibri" w:hAnsi="Calibri" w:cs="Calibri"/>
              </w:rPr>
              <w:t>- Applicativo INPS e Passweb</w:t>
            </w:r>
          </w:p>
          <w:p w:rsidR="00000000" w:rsidRDefault="00F65CAF">
            <w:pPr>
              <w:rPr>
                <w:rFonts w:ascii="Calibri" w:hAnsi="Calibri" w:cs="Calibri"/>
              </w:rPr>
            </w:pPr>
            <w:r>
              <w:rPr>
                <w:rFonts w:ascii="Calibri" w:hAnsi="Calibri" w:cs="Calibri"/>
              </w:rPr>
              <w:t>- Autonomia di elaborazione atti amministrativi</w:t>
            </w:r>
          </w:p>
          <w:p w:rsidR="00000000" w:rsidRDefault="00F65CAF">
            <w:pPr>
              <w:rPr>
                <w:rFonts w:ascii="Calibri" w:hAnsi="Calibri" w:cs="Calibri"/>
              </w:rPr>
            </w:pPr>
          </w:p>
        </w:tc>
      </w:tr>
      <w:tr w:rsidR="00000000">
        <w:tblPrEx>
          <w:tblCellMar>
            <w:top w:w="0" w:type="dxa"/>
            <w:bottom w:w="0" w:type="dxa"/>
          </w:tblCellMar>
        </w:tblPrEx>
        <w:tc>
          <w:tcPr>
            <w:tcW w:w="2943" w:type="dxa"/>
            <w:tcBorders>
              <w:top w:val="single" w:sz="4" w:space="0" w:color="auto"/>
              <w:left w:val="nil"/>
              <w:bottom w:val="nil"/>
              <w:right w:val="nil"/>
            </w:tcBorders>
          </w:tcPr>
          <w:p w:rsidR="00000000" w:rsidRDefault="00F65CAF">
            <w:pPr>
              <w:pStyle w:val="Aeeaoaeaa1"/>
              <w:widowControl/>
              <w:spacing w:before="20" w:after="20"/>
              <w:rPr>
                <w:rFonts w:ascii="Calibri" w:hAnsi="Calibri" w:cs="Calibri"/>
                <w:lang w:val="it-IT"/>
              </w:rPr>
            </w:pPr>
            <w:r>
              <w:rPr>
                <w:rFonts w:ascii="Calibri" w:hAnsi="Calibri" w:cs="Calibri"/>
                <w:smallCaps/>
                <w:sz w:val="22"/>
                <w:lang w:val="it-IT"/>
              </w:rPr>
              <w:t>Ulteriori informazioni</w:t>
            </w:r>
          </w:p>
        </w:tc>
        <w:tc>
          <w:tcPr>
            <w:tcW w:w="284" w:type="dxa"/>
            <w:tcBorders>
              <w:top w:val="nil"/>
              <w:left w:val="nil"/>
              <w:bottom w:val="nil"/>
              <w:right w:val="nil"/>
            </w:tcBorders>
          </w:tcPr>
          <w:p w:rsidR="00000000" w:rsidRDefault="00F65CAF">
            <w:pPr>
              <w:pStyle w:val="Aaoeeu"/>
              <w:widowControl/>
              <w:spacing w:before="20" w:after="20"/>
              <w:jc w:val="right"/>
              <w:rPr>
                <w:rFonts w:ascii="Calibri" w:hAnsi="Calibri" w:cs="Calibri"/>
                <w:lang w:val="it-IT"/>
              </w:rPr>
            </w:pPr>
          </w:p>
        </w:tc>
        <w:tc>
          <w:tcPr>
            <w:tcW w:w="7229" w:type="dxa"/>
            <w:tcBorders>
              <w:top w:val="nil"/>
              <w:left w:val="nil"/>
              <w:bottom w:val="nil"/>
              <w:right w:val="nil"/>
            </w:tcBorders>
          </w:tcPr>
          <w:p w:rsidR="00000000" w:rsidRDefault="00F65CAF">
            <w:pPr>
              <w:pStyle w:val="OiaeaeiYiio2"/>
              <w:widowControl/>
              <w:spacing w:before="20" w:after="20"/>
              <w:jc w:val="both"/>
              <w:rPr>
                <w:rFonts w:ascii="Calibri" w:hAnsi="Calibri" w:cs="Calibri"/>
                <w:i w:val="0"/>
                <w:sz w:val="20"/>
                <w:lang w:val="it-IT"/>
              </w:rPr>
            </w:pPr>
            <w:r>
              <w:rPr>
                <w:rFonts w:ascii="Calibri" w:hAnsi="Calibri" w:cs="Calibri"/>
                <w:i w:val="0"/>
                <w:sz w:val="20"/>
                <w:lang w:val="it-IT"/>
              </w:rPr>
              <w:t>Durante quest</w:t>
            </w:r>
            <w:r>
              <w:rPr>
                <w:rFonts w:ascii="Calibri" w:hAnsi="Calibri" w:cs="Calibri"/>
                <w:i w:val="0"/>
                <w:sz w:val="20"/>
                <w:lang w:val="it-IT"/>
              </w:rPr>
              <w:t>i anni di permanenza presso l’ufficio personale fino a tutt’oggi, ho partecipato ad una costante attività di aggiornamento professionale riguardante le materie giuridico-economiche inerenti sia la gestione e lo sviluppo delle risorse umane che del pubblico</w:t>
            </w:r>
            <w:r>
              <w:rPr>
                <w:rFonts w:ascii="Calibri" w:hAnsi="Calibri" w:cs="Calibri"/>
                <w:i w:val="0"/>
                <w:sz w:val="20"/>
                <w:lang w:val="it-IT"/>
              </w:rPr>
              <w:t xml:space="preserve"> impiego</w:t>
            </w:r>
          </w:p>
        </w:tc>
      </w:tr>
      <w:tr w:rsidR="00000000">
        <w:tblPrEx>
          <w:tblCellMar>
            <w:top w:w="0" w:type="dxa"/>
            <w:bottom w:w="0" w:type="dxa"/>
          </w:tblCellMar>
        </w:tblPrEx>
        <w:tc>
          <w:tcPr>
            <w:tcW w:w="2943" w:type="dxa"/>
            <w:tcBorders>
              <w:top w:val="single" w:sz="4" w:space="0" w:color="auto"/>
              <w:left w:val="nil"/>
              <w:bottom w:val="single" w:sz="4" w:space="0" w:color="auto"/>
              <w:right w:val="nil"/>
            </w:tcBorders>
          </w:tcPr>
          <w:p w:rsidR="00000000" w:rsidRDefault="00F65CAF">
            <w:pPr>
              <w:pStyle w:val="Aeeaoaeaa1"/>
              <w:widowControl/>
              <w:spacing w:before="20" w:after="20"/>
              <w:rPr>
                <w:rFonts w:ascii="Calibri" w:hAnsi="Calibri" w:cs="Calibri"/>
                <w:lang w:val="it-IT"/>
              </w:rPr>
            </w:pPr>
            <w:r>
              <w:rPr>
                <w:rFonts w:ascii="Calibri" w:hAnsi="Calibri" w:cs="Calibri"/>
                <w:smallCaps/>
                <w:sz w:val="22"/>
                <w:lang w:val="it-IT"/>
              </w:rPr>
              <w:t>Allegat</w:t>
            </w:r>
            <w:r>
              <w:rPr>
                <w:rFonts w:ascii="Calibri" w:hAnsi="Calibri" w:cs="Calibri"/>
                <w:smallCaps/>
                <w:lang w:val="it-IT"/>
              </w:rPr>
              <w:t>i</w:t>
            </w:r>
          </w:p>
        </w:tc>
        <w:tc>
          <w:tcPr>
            <w:tcW w:w="284" w:type="dxa"/>
            <w:tcBorders>
              <w:top w:val="nil"/>
              <w:left w:val="nil"/>
              <w:bottom w:val="nil"/>
              <w:right w:val="nil"/>
            </w:tcBorders>
          </w:tcPr>
          <w:p w:rsidR="00000000" w:rsidRDefault="00F65CAF">
            <w:pPr>
              <w:pStyle w:val="Aaoeeu"/>
              <w:widowControl/>
              <w:spacing w:before="20" w:after="20"/>
              <w:jc w:val="right"/>
              <w:rPr>
                <w:rFonts w:ascii="Calibri" w:hAnsi="Calibri" w:cs="Calibri"/>
                <w:lang w:val="it-IT"/>
              </w:rPr>
            </w:pPr>
          </w:p>
        </w:tc>
        <w:tc>
          <w:tcPr>
            <w:tcW w:w="7229" w:type="dxa"/>
            <w:tcBorders>
              <w:top w:val="nil"/>
              <w:left w:val="nil"/>
              <w:bottom w:val="nil"/>
              <w:right w:val="nil"/>
            </w:tcBorders>
          </w:tcPr>
          <w:p w:rsidR="00000000" w:rsidRDefault="00F65CAF">
            <w:pPr>
              <w:pStyle w:val="Eaoaeaa"/>
              <w:widowControl/>
              <w:spacing w:before="20" w:after="20"/>
              <w:rPr>
                <w:rFonts w:ascii="Calibri" w:hAnsi="Calibri" w:cs="Calibri"/>
                <w:lang w:val="it-IT"/>
              </w:rPr>
            </w:pPr>
            <w:r>
              <w:rPr>
                <w:rFonts w:ascii="Calibri" w:hAnsi="Calibri" w:cs="Calibri"/>
                <w:lang w:val="it-IT"/>
              </w:rPr>
              <w:t>/</w:t>
            </w:r>
          </w:p>
        </w:tc>
      </w:tr>
      <w:tr w:rsidR="00000000">
        <w:tblPrEx>
          <w:tblCellMar>
            <w:top w:w="0" w:type="dxa"/>
            <w:bottom w:w="0" w:type="dxa"/>
          </w:tblCellMar>
        </w:tblPrEx>
        <w:tc>
          <w:tcPr>
            <w:tcW w:w="2943" w:type="dxa"/>
            <w:tcBorders>
              <w:top w:val="single" w:sz="4" w:space="0" w:color="auto"/>
              <w:left w:val="nil"/>
              <w:bottom w:val="nil"/>
              <w:right w:val="nil"/>
            </w:tcBorders>
          </w:tcPr>
          <w:p w:rsidR="00000000" w:rsidRDefault="00F65CAF">
            <w:pPr>
              <w:pStyle w:val="Aeeaoaeaa1"/>
              <w:widowControl/>
              <w:spacing w:before="20" w:after="20"/>
              <w:rPr>
                <w:rFonts w:ascii="Calibri" w:hAnsi="Calibri" w:cs="Calibri"/>
                <w:lang w:val="it-IT"/>
              </w:rPr>
            </w:pPr>
            <w:r>
              <w:rPr>
                <w:rFonts w:ascii="Calibri" w:hAnsi="Calibri" w:cs="Calibri"/>
                <w:smallCaps/>
                <w:sz w:val="22"/>
                <w:lang w:val="it-IT"/>
              </w:rPr>
              <w:t>DICHIARAZIONE SOSTITUTIVA DI CERTIFICAZIONE (art. 46 e 47 D.P.R. 445/2000)</w:t>
            </w:r>
          </w:p>
        </w:tc>
        <w:tc>
          <w:tcPr>
            <w:tcW w:w="284" w:type="dxa"/>
            <w:tcBorders>
              <w:top w:val="nil"/>
              <w:left w:val="nil"/>
              <w:bottom w:val="nil"/>
              <w:right w:val="nil"/>
            </w:tcBorders>
          </w:tcPr>
          <w:p w:rsidR="00000000" w:rsidRDefault="00F65CAF">
            <w:pPr>
              <w:pStyle w:val="Aaoeeu"/>
              <w:widowControl/>
              <w:spacing w:before="20" w:after="20"/>
              <w:jc w:val="right"/>
              <w:rPr>
                <w:rFonts w:ascii="Calibri" w:hAnsi="Calibri" w:cs="Calibri"/>
                <w:lang w:val="it-IT"/>
              </w:rPr>
            </w:pPr>
          </w:p>
        </w:tc>
        <w:tc>
          <w:tcPr>
            <w:tcW w:w="7229" w:type="dxa"/>
            <w:tcBorders>
              <w:top w:val="nil"/>
              <w:left w:val="nil"/>
              <w:bottom w:val="nil"/>
              <w:right w:val="nil"/>
            </w:tcBorders>
          </w:tcPr>
          <w:p w:rsidR="00000000" w:rsidRDefault="00F65CAF">
            <w:pPr>
              <w:pStyle w:val="Corpotesto"/>
              <w:jc w:val="both"/>
              <w:rPr>
                <w:rFonts w:ascii="Calibri" w:hAnsi="Calibri" w:cs="Calibri"/>
                <w:b w:val="0"/>
                <w:bCs/>
              </w:rPr>
            </w:pPr>
            <w:r>
              <w:rPr>
                <w:rFonts w:ascii="Calibri" w:hAnsi="Calibri" w:cs="Calibri"/>
                <w:b w:val="0"/>
                <w:bCs/>
              </w:rPr>
              <w:t>La sottoscritta Giuseppina Marinelli ai sensi e per gli effetti degli articoli 46 e 47 e consapevole delle sanzioni penali previste dall’articolo 76 del D.P.</w:t>
            </w:r>
            <w:r>
              <w:rPr>
                <w:rFonts w:ascii="Calibri" w:hAnsi="Calibri" w:cs="Calibri"/>
                <w:b w:val="0"/>
                <w:bCs/>
              </w:rPr>
              <w:t>R. 28 dicembre 2000, n. 445 nelle ipotesi di falsità in atti e dichiarazioni mendaci, dichiara che le informazioni riportate nel presente curriculum vitae, redatto in formato europeo, corrispondono a verità Inoltre, il sottoscritto autorizza al trattamento</w:t>
            </w:r>
            <w:r>
              <w:rPr>
                <w:rFonts w:ascii="Calibri" w:hAnsi="Calibri" w:cs="Calibri"/>
                <w:b w:val="0"/>
                <w:bCs/>
              </w:rPr>
              <w:t xml:space="preserve"> dei dati personali ai sensi dell’art. 13 D.Lgs. 30 giugno 2003 n°196 – “Codice in materia di protezione dei dati personali” e dell’art. 13 GDPR 679/16 – “Regolamento europeo sulla protezione dei dati personali”</w:t>
            </w:r>
          </w:p>
          <w:p w:rsidR="00000000" w:rsidRDefault="00F65CAF">
            <w:pPr>
              <w:pStyle w:val="Corpotesto"/>
              <w:jc w:val="both"/>
              <w:rPr>
                <w:rFonts w:ascii="Calibri" w:hAnsi="Calibri" w:cs="Calibri"/>
                <w:b w:val="0"/>
                <w:bCs/>
              </w:rPr>
            </w:pPr>
          </w:p>
          <w:p w:rsidR="00000000" w:rsidRDefault="00F65CAF">
            <w:pPr>
              <w:pStyle w:val="Corpotesto"/>
              <w:jc w:val="both"/>
              <w:rPr>
                <w:rFonts w:ascii="Calibri" w:hAnsi="Calibri" w:cs="Calibri"/>
                <w:b w:val="0"/>
                <w:bCs/>
              </w:rPr>
            </w:pPr>
            <w:r>
              <w:rPr>
                <w:rFonts w:ascii="Calibri" w:hAnsi="Calibri" w:cs="Calibri"/>
                <w:b w:val="0"/>
                <w:bCs/>
              </w:rPr>
              <w:t>12/01/2024</w:t>
            </w:r>
          </w:p>
          <w:p w:rsidR="00000000" w:rsidRDefault="00F65CAF">
            <w:pPr>
              <w:pStyle w:val="Corpotesto"/>
              <w:jc w:val="both"/>
              <w:rPr>
                <w:rFonts w:ascii="Calibri" w:hAnsi="Calibri" w:cs="Calibri"/>
                <w:b w:val="0"/>
                <w:bCs/>
              </w:rPr>
            </w:pPr>
          </w:p>
          <w:p w:rsidR="00000000" w:rsidRDefault="00F65CAF">
            <w:pPr>
              <w:pStyle w:val="Corpotesto"/>
              <w:jc w:val="both"/>
              <w:rPr>
                <w:rFonts w:ascii="Calibri" w:hAnsi="Calibri" w:cs="Calibri"/>
                <w:b w:val="0"/>
                <w:bCs/>
              </w:rPr>
            </w:pPr>
          </w:p>
        </w:tc>
      </w:tr>
    </w:tbl>
    <w:p w:rsidR="00000000" w:rsidRDefault="00F65CAF">
      <w:pPr>
        <w:pStyle w:val="Aaoeeu"/>
        <w:widowControl/>
        <w:tabs>
          <w:tab w:val="center" w:pos="6804"/>
        </w:tabs>
        <w:spacing w:line="480" w:lineRule="auto"/>
        <w:rPr>
          <w:rFonts w:ascii="Calibri" w:hAnsi="Calibri" w:cs="Calibri"/>
          <w:lang w:val="it-IT"/>
        </w:rPr>
      </w:pPr>
      <w:r>
        <w:rPr>
          <w:rFonts w:ascii="Calibri" w:hAnsi="Calibri" w:cs="Calibri"/>
          <w:lang w:val="it-IT"/>
        </w:rPr>
        <w:tab/>
        <w:t>Nome e Cognome</w:t>
      </w:r>
    </w:p>
    <w:p w:rsidR="00F65CAF" w:rsidRDefault="00F65CAF">
      <w:pPr>
        <w:pStyle w:val="Aaoeeu"/>
        <w:widowControl/>
        <w:tabs>
          <w:tab w:val="center" w:pos="6804"/>
        </w:tabs>
        <w:spacing w:line="480" w:lineRule="auto"/>
        <w:rPr>
          <w:rFonts w:ascii="Calibri" w:hAnsi="Calibri" w:cs="Calibri"/>
          <w:u w:val="single"/>
        </w:rPr>
      </w:pPr>
      <w:r>
        <w:rPr>
          <w:rFonts w:ascii="Calibri" w:hAnsi="Calibri" w:cs="Calibri"/>
          <w:lang w:val="it-IT"/>
        </w:rPr>
        <w:tab/>
      </w:r>
      <w:r>
        <w:rPr>
          <w:rFonts w:ascii="Calibri" w:hAnsi="Calibri" w:cs="Calibri"/>
          <w:u w:val="single"/>
        </w:rPr>
        <w:t>IN ORIGINALE</w:t>
      </w:r>
      <w:r>
        <w:rPr>
          <w:rFonts w:ascii="Calibri" w:hAnsi="Calibri" w:cs="Calibri"/>
          <w:u w:val="single"/>
        </w:rPr>
        <w:t xml:space="preserve"> FIRMATO</w:t>
      </w:r>
    </w:p>
    <w:sectPr w:rsidR="00F65CAF">
      <w:footerReference w:type="default" r:id="rId9"/>
      <w:endnotePr>
        <w:numFmt w:val="decimal"/>
      </w:endnotePr>
      <w:pgSz w:w="11907" w:h="16840" w:code="9"/>
      <w:pgMar w:top="426" w:right="1797" w:bottom="851" w:left="851" w:header="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CAF" w:rsidRDefault="00F65CAF">
      <w:r>
        <w:separator/>
      </w:r>
    </w:p>
  </w:endnote>
  <w:endnote w:type="continuationSeparator" w:id="0">
    <w:p w:rsidR="00F65CAF" w:rsidRDefault="00F65C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754283-6180-4604-BDE1-AAC87A3F0DBB}"/>
    <w:embedBold r:id="rId2" w:fontKey="{DF70EE3D-CA1B-4520-BE63-12AD33D71402}"/>
    <w:embedItalic r:id="rId3" w:fontKey="{0A4C758D-881D-42E6-A050-1A5739BB4CB9}"/>
    <w:embedBoldItalic r:id="rId4" w:fontKey="{9376D3CE-FCB3-4C62-A842-3A124BC0F167}"/>
  </w:font>
  <w:font w:name="Arial Narrow">
    <w:panose1 w:val="020B0606020202030204"/>
    <w:charset w:val="00"/>
    <w:family w:val="swiss"/>
    <w:pitch w:val="variable"/>
    <w:sig w:usb0="00000287" w:usb1="00000800" w:usb2="00000000" w:usb3="00000000" w:csb0="0000009F" w:csb1="00000000"/>
    <w:embedRegular r:id="rId5" w:fontKey="{22C309FF-D7F5-4234-9B70-D4DE7BA2E348}"/>
    <w:embedItalic r:id="rId6" w:fontKey="{E7E1891C-E08C-4FE1-8DFE-48850EAD479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9234CD70-C42D-436F-ADBD-FAB79B74F977}"/>
  </w:font>
  <w:font w:name="Palatino Linotype">
    <w:panose1 w:val="02040502050505030304"/>
    <w:charset w:val="00"/>
    <w:family w:val="roman"/>
    <w:pitch w:val="variable"/>
    <w:sig w:usb0="E0000287" w:usb1="40000013" w:usb2="00000000" w:usb3="00000000" w:csb0="0000019F" w:csb1="00000000"/>
    <w:embedRegular r:id="rId8" w:fontKey="{E7E01460-9D49-4A95-A1B1-D8FC69F9EC99}"/>
  </w:font>
  <w:font w:name="Cambria">
    <w:panose1 w:val="02040503050406030204"/>
    <w:charset w:val="00"/>
    <w:family w:val="roman"/>
    <w:pitch w:val="variable"/>
    <w:sig w:usb0="E00006FF" w:usb1="420024FF" w:usb2="02000000" w:usb3="00000000" w:csb0="0000019F" w:csb1="00000000"/>
    <w:embedRegular r:id="rId9" w:fontKey="{C36D153B-6B5B-4C51-822D-DBC186BC7A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82"/>
      <w:gridCol w:w="8493"/>
    </w:tblGrid>
    <w:tr w:rsidR="00000000">
      <w:tc>
        <w:tcPr>
          <w:tcW w:w="918" w:type="dxa"/>
        </w:tcPr>
        <w:p w:rsidR="00000000" w:rsidRDefault="00F65CAF">
          <w:pPr>
            <w:pStyle w:val="Pidipagina"/>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PAGE   \* MERGEFORMAT </w:instrText>
          </w:r>
          <w:r>
            <w:rPr>
              <w:rFonts w:ascii="Palatino Linotype" w:hAnsi="Palatino Linotype"/>
              <w:sz w:val="18"/>
              <w:szCs w:val="18"/>
            </w:rPr>
            <w:fldChar w:fldCharType="separate"/>
          </w:r>
          <w:r w:rsidR="00D862C2">
            <w:rPr>
              <w:rFonts w:ascii="Palatino Linotype" w:hAnsi="Palatino Linotype"/>
              <w:noProof/>
              <w:sz w:val="18"/>
              <w:szCs w:val="18"/>
            </w:rPr>
            <w:t>1</w:t>
          </w:r>
          <w:r>
            <w:rPr>
              <w:rFonts w:ascii="Palatino Linotype" w:hAnsi="Palatino Linotype"/>
              <w:sz w:val="18"/>
              <w:szCs w:val="18"/>
            </w:rPr>
            <w:fldChar w:fldCharType="end"/>
          </w:r>
        </w:p>
      </w:tc>
      <w:tc>
        <w:tcPr>
          <w:tcW w:w="7938" w:type="dxa"/>
        </w:tcPr>
        <w:p w:rsidR="00000000" w:rsidRDefault="00F65CAF">
          <w:pPr>
            <w:pStyle w:val="Pidipagina"/>
            <w:rPr>
              <w:rFonts w:ascii="Calibri" w:hAnsi="Calibri" w:cs="Calibri"/>
              <w:b/>
              <w:i/>
              <w:sz w:val="18"/>
              <w:szCs w:val="18"/>
            </w:rPr>
          </w:pPr>
          <w:r>
            <w:rPr>
              <w:rFonts w:ascii="Calibri" w:hAnsi="Calibri" w:cs="Calibri"/>
              <w:b/>
              <w:i/>
              <w:sz w:val="18"/>
              <w:szCs w:val="18"/>
            </w:rPr>
            <w:t>Formato europeo per il curriculum vitae</w:t>
          </w:r>
        </w:p>
      </w:tc>
    </w:tr>
  </w:tbl>
  <w:p w:rsidR="00000000" w:rsidRDefault="00F65CAF">
    <w:pPr>
      <w:pStyle w:val="Aaoeeu"/>
      <w:widowControl/>
      <w:tabs>
        <w:tab w:val="left" w:pos="3261"/>
      </w:tabs>
      <w:rPr>
        <w:rFonts w:ascii="Arial Narrow" w:hAnsi="Arial Narrow"/>
        <w:sz w:val="18"/>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CAF" w:rsidRDefault="00F65CAF">
      <w:r>
        <w:separator/>
      </w:r>
    </w:p>
  </w:footnote>
  <w:footnote w:type="continuationSeparator" w:id="0">
    <w:p w:rsidR="00F65CAF" w:rsidRDefault="00F65C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
    <w:nsid w:val="2D4E3F46"/>
    <w:multiLevelType w:val="hybridMultilevel"/>
    <w:tmpl w:val="4426E6C0"/>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
    <w:nsid w:val="313A2814"/>
    <w:multiLevelType w:val="hybridMultilevel"/>
    <w:tmpl w:val="5DEE0FCC"/>
    <w:lvl w:ilvl="0" w:tplc="A0265CC8">
      <w:start w:val="1"/>
      <w:numFmt w:val="bullet"/>
      <w:lvlText w:val="­"/>
      <w:lvlJc w:val="left"/>
      <w:pPr>
        <w:tabs>
          <w:tab w:val="num" w:pos="360"/>
        </w:tabs>
        <w:ind w:left="360" w:hanging="360"/>
      </w:pPr>
      <w:rPr>
        <w:rFonts w:hint="default"/>
        <w:b/>
        <w:i w:val="0"/>
      </w:rPr>
    </w:lvl>
    <w:lvl w:ilvl="1" w:tplc="04100003" w:tentative="1">
      <w:start w:val="1"/>
      <w:numFmt w:val="bullet"/>
      <w:lvlText w:val="o"/>
      <w:lvlJc w:val="left"/>
      <w:pPr>
        <w:tabs>
          <w:tab w:val="num" w:pos="360"/>
        </w:tabs>
        <w:ind w:left="360" w:hanging="360"/>
      </w:pPr>
      <w:rPr>
        <w:rFonts w:ascii="Courier New" w:hAnsi="Courier New" w:hint="default"/>
      </w:rPr>
    </w:lvl>
    <w:lvl w:ilvl="2" w:tplc="04100005" w:tentative="1">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
    <w:nsid w:val="3B9C1677"/>
    <w:multiLevelType w:val="hybridMultilevel"/>
    <w:tmpl w:val="F42C02C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18D623D"/>
    <w:multiLevelType w:val="hybridMultilevel"/>
    <w:tmpl w:val="501226E8"/>
    <w:lvl w:ilvl="0" w:tplc="83FE4B8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E7970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6F8D545A"/>
    <w:multiLevelType w:val="hybridMultilevel"/>
    <w:tmpl w:val="A6327EAA"/>
    <w:lvl w:ilvl="0" w:tplc="04100009">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6"/>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TrueTypeFonts/>
  <w:activeWritingStyle w:appName="MSWord" w:lang="en-US" w:vendorID="8" w:dllVersion="513" w:checkStyle="1"/>
  <w:activeWritingStyle w:appName="MSWord" w:lang="it-IT" w:vendorID="3" w:dllVersion="517" w:checkStyle="1"/>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3074" style="mso-position-horizontal-relative:page;mso-position-vertical-relative:page"/>
  </w:hdrShapeDefaults>
  <w:footnotePr>
    <w:footnote w:id="-1"/>
    <w:footnote w:id="0"/>
  </w:footnotePr>
  <w:endnotePr>
    <w:numFmt w:val="decimal"/>
    <w:endnote w:id="-1"/>
    <w:endnote w:id="0"/>
  </w:endnotePr>
  <w:compat/>
  <w:rsids>
    <w:rsidRoot w:val="00D862C2"/>
    <w:rsid w:val="00D862C2"/>
    <w:rsid w:val="00F65CA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yle="mso-position-horizontal-relative:page;mso-position-vertical-relative:page"/>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pPr>
  </w:style>
  <w:style w:type="paragraph" w:styleId="Titolo1">
    <w:name w:val="heading 1"/>
    <w:basedOn w:val="Normale"/>
    <w:next w:val="Normale"/>
    <w:qFormat/>
    <w:pPr>
      <w:keepNext/>
      <w:tabs>
        <w:tab w:val="right" w:pos="3544"/>
      </w:tabs>
      <w:jc w:val="both"/>
      <w:outlineLvl w:val="0"/>
    </w:pPr>
    <w:rPr>
      <w:rFonts w:ascii="Arial Narrow" w:hAnsi="Arial Narrow"/>
      <w:i/>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aoeeu">
    <w:name w:val="Aaoeeu"/>
    <w:pPr>
      <w:widowControl w:val="0"/>
    </w:pPr>
    <w:rPr>
      <w:lang w:val="en-US"/>
    </w:rPr>
  </w:style>
  <w:style w:type="paragraph" w:customStyle="1" w:styleId="Aeeaoaeaa1">
    <w:name w:val="A?eeaoae?aa 1"/>
    <w:basedOn w:val="Aaoeeu"/>
    <w:next w:val="Aaoeeu"/>
    <w:pPr>
      <w:keepNext/>
      <w:jc w:val="right"/>
    </w:pPr>
    <w:rPr>
      <w:b/>
    </w:rPr>
  </w:style>
  <w:style w:type="paragraph" w:customStyle="1" w:styleId="Aeeaoaeaa2">
    <w:name w:val="A?eeaoae?aa 2"/>
    <w:basedOn w:val="Aaoeeu"/>
    <w:next w:val="Aaoeeu"/>
    <w:pPr>
      <w:keepNext/>
      <w:jc w:val="right"/>
    </w:pPr>
    <w:rPr>
      <w:i/>
    </w:rPr>
  </w:style>
  <w:style w:type="character" w:customStyle="1" w:styleId="niaeeaaiYicanaiiaoioaenU">
    <w:name w:val="?nia?eeaaiYic anaiiaoioaenU"/>
    <w:rPr>
      <w:sz w:val="20"/>
    </w:rPr>
  </w:style>
  <w:style w:type="paragraph" w:customStyle="1" w:styleId="Eaoaeaa">
    <w:name w:val="Eaoae?aa"/>
    <w:basedOn w:val="Aaoeeu"/>
    <w:pPr>
      <w:tabs>
        <w:tab w:val="center" w:pos="4153"/>
        <w:tab w:val="right" w:pos="8306"/>
      </w:tabs>
    </w:pPr>
  </w:style>
  <w:style w:type="paragraph" w:customStyle="1" w:styleId="OioYeeai">
    <w:name w:val="O?ioYeeai"/>
    <w:basedOn w:val="Aaoeeu"/>
    <w:pPr>
      <w:tabs>
        <w:tab w:val="center" w:pos="4153"/>
        <w:tab w:val="right" w:pos="8306"/>
      </w:tabs>
    </w:pPr>
  </w:style>
  <w:style w:type="character" w:customStyle="1" w:styleId="Aneeiuooaeaao">
    <w:name w:val="Aneeiuo oae?aao"/>
    <w:basedOn w:val="niaeeaaiYicanaiiaoioaenU"/>
  </w:style>
  <w:style w:type="paragraph" w:customStyle="1" w:styleId="OiaeaeiYiio">
    <w:name w:val="O?ia eaeiYiio"/>
    <w:basedOn w:val="Aaoeeu"/>
    <w:pPr>
      <w:jc w:val="right"/>
    </w:pPr>
  </w:style>
  <w:style w:type="paragraph" w:customStyle="1" w:styleId="OiaeaeiYiio2">
    <w:name w:val="O?ia eaeiYiio 2"/>
    <w:basedOn w:val="Aaoeeu"/>
    <w:pPr>
      <w:jc w:val="right"/>
    </w:pPr>
    <w:rPr>
      <w:i/>
      <w:sz w:val="16"/>
    </w:rPr>
  </w:style>
  <w:style w:type="paragraph" w:customStyle="1" w:styleId="OiaeaeiYiio3">
    <w:name w:val="O?ia eaeiYiio 3"/>
    <w:basedOn w:val="Aaoeeu"/>
    <w:pPr>
      <w:jc w:val="right"/>
    </w:pPr>
    <w:rPr>
      <w:b/>
    </w:rPr>
  </w:style>
  <w:style w:type="paragraph" w:styleId="Intestazione">
    <w:name w:val="header"/>
    <w:basedOn w:val="Normale"/>
    <w:semiHidden/>
    <w:pPr>
      <w:tabs>
        <w:tab w:val="center" w:pos="4153"/>
        <w:tab w:val="right" w:pos="8306"/>
      </w:tabs>
    </w:pPr>
  </w:style>
  <w:style w:type="paragraph" w:styleId="Pidipagina">
    <w:name w:val="footer"/>
    <w:basedOn w:val="Normale"/>
    <w:link w:val="PidipaginaCarattere"/>
    <w:uiPriority w:val="99"/>
    <w:pPr>
      <w:tabs>
        <w:tab w:val="center" w:pos="4153"/>
        <w:tab w:val="right" w:pos="8306"/>
      </w:tabs>
    </w:pPr>
  </w:style>
  <w:style w:type="character" w:styleId="Collegamentoipertestuale">
    <w:name w:val="Hyperlink"/>
    <w:semiHidden/>
    <w:rPr>
      <w:color w:val="0000FF"/>
      <w:sz w:val="20"/>
      <w:u w:val="single"/>
    </w:rPr>
  </w:style>
  <w:style w:type="character" w:styleId="Collegamentovisitato">
    <w:name w:val="FollowedHyperlink"/>
    <w:semiHidden/>
    <w:rPr>
      <w:color w:val="800080"/>
      <w:sz w:val="20"/>
      <w:u w:val="single"/>
    </w:rPr>
  </w:style>
  <w:style w:type="paragraph" w:customStyle="1" w:styleId="a">
    <w:name w:val="Êåöáëßäá"/>
    <w:basedOn w:val="Normale"/>
    <w:pPr>
      <w:tabs>
        <w:tab w:val="center" w:pos="4153"/>
        <w:tab w:val="right" w:pos="8306"/>
      </w:tabs>
    </w:pPr>
    <w:rPr>
      <w:lang w:val="el-GR"/>
    </w:rPr>
  </w:style>
  <w:style w:type="paragraph" w:customStyle="1" w:styleId="a0">
    <w:name w:val="ÕðïóÝëéäï"/>
    <w:basedOn w:val="Normale"/>
    <w:pPr>
      <w:tabs>
        <w:tab w:val="center" w:pos="4153"/>
        <w:tab w:val="right" w:pos="8306"/>
      </w:tabs>
    </w:pPr>
    <w:rPr>
      <w:lang w:val="el-GR"/>
    </w:rPr>
  </w:style>
  <w:style w:type="character" w:customStyle="1" w:styleId="a1">
    <w:name w:val="Áñéèìüò óåëßäáò"/>
    <w:rPr>
      <w:sz w:val="20"/>
    </w:rPr>
  </w:style>
  <w:style w:type="paragraph" w:customStyle="1" w:styleId="a2">
    <w:name w:val="Âáóéêü"/>
    <w:pPr>
      <w:widowControl w:val="0"/>
    </w:pPr>
    <w:rPr>
      <w:lang w:val="el-GR"/>
    </w:rPr>
  </w:style>
  <w:style w:type="paragraph" w:styleId="Rientrocorpodeltesto">
    <w:name w:val="Body Text Indent"/>
    <w:basedOn w:val="Normale"/>
    <w:semiHidden/>
    <w:pPr>
      <w:ind w:left="34"/>
    </w:pPr>
    <w:rPr>
      <w:rFonts w:ascii="Arial" w:hAnsi="Arial"/>
      <w:sz w:val="16"/>
    </w:rPr>
  </w:style>
  <w:style w:type="character" w:styleId="Numeropagina">
    <w:name w:val="page number"/>
    <w:basedOn w:val="Carpredefinitoparagrafo"/>
    <w:semiHidden/>
  </w:style>
  <w:style w:type="paragraph" w:customStyle="1" w:styleId="2">
    <w:name w:val="Åðéêåöáëßäá 2"/>
    <w:basedOn w:val="a2"/>
    <w:next w:val="a2"/>
    <w:pPr>
      <w:keepNext/>
      <w:jc w:val="right"/>
    </w:pPr>
    <w:rPr>
      <w:i/>
    </w:rPr>
  </w:style>
  <w:style w:type="paragraph" w:styleId="Corpotesto">
    <w:name w:val="Corpo testo"/>
    <w:basedOn w:val="Normale"/>
    <w:semiHidden/>
    <w:pPr>
      <w:widowControl/>
    </w:pPr>
    <w:rPr>
      <w:b/>
    </w:rPr>
  </w:style>
  <w:style w:type="paragraph" w:styleId="Testocommento">
    <w:name w:val="annotation text"/>
    <w:basedOn w:val="Normale"/>
    <w:semiHidden/>
    <w:pPr>
      <w:widowControl/>
    </w:pPr>
  </w:style>
  <w:style w:type="paragraph" w:styleId="Corpodeltesto2">
    <w:name w:val="Body Text 2"/>
    <w:basedOn w:val="Normale"/>
    <w:semiHidden/>
    <w:pPr>
      <w:jc w:val="both"/>
    </w:pPr>
    <w:rPr>
      <w:rFonts w:ascii="Arial Narrow" w:hAnsi="Arial Narrow"/>
    </w:rPr>
  </w:style>
  <w:style w:type="character" w:customStyle="1" w:styleId="PidipaginaCarattere">
    <w:name w:val="Piè di pagina Carattere"/>
    <w:basedOn w:val="Carpredefinitoparagrafo"/>
    <w:link w:val="Pidipagina"/>
    <w:uiPriority w:val="99"/>
  </w:style>
  <w:style w:type="paragraph" w:styleId="Testofumetto">
    <w:name w:val="Balloon Text"/>
    <w:basedOn w:val="Normale"/>
    <w:link w:val="TestofumettoCarattere"/>
    <w:uiPriority w:val="99"/>
    <w:semiHidden/>
    <w:unhideWhenUsed/>
    <w:rPr>
      <w:rFonts w:ascii="Segoe UI" w:hAnsi="Segoe UI" w:cs="Segoe UI"/>
      <w:sz w:val="18"/>
      <w:szCs w:val="18"/>
    </w:rPr>
  </w:style>
  <w:style w:type="character" w:customStyle="1" w:styleId="TestofumettoCarattere">
    <w:name w:val="Testo fumetto Carattere"/>
    <w:link w:val="Testofumetto"/>
    <w:uiPriority w:val="99"/>
    <w:semiHidden/>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BAC69-A3FF-4A6E-A25C-0BD7FDF8F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2370</Words>
  <Characters>13511</Characters>
  <Application>Microsoft Office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All. 07_ Mod. curriculum europeo</vt:lpstr>
    </vt:vector>
  </TitlesOfParts>
  <Company/>
  <LinksUpToDate>false</LinksUpToDate>
  <CharactersWithSpaces>15850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07_ Mod. curriculum europeo</dc:title>
  <dc:creator>REGIONE SICILIANA</dc:creator>
  <cp:lastModifiedBy>Ruggeri</cp:lastModifiedBy>
  <cp:revision>2</cp:revision>
  <cp:lastPrinted>2024-01-12T15:00:00Z</cp:lastPrinted>
  <dcterms:created xsi:type="dcterms:W3CDTF">2024-01-15T08:14:00Z</dcterms:created>
  <dcterms:modified xsi:type="dcterms:W3CDTF">2024-01-15T08:14:00Z</dcterms:modified>
</cp:coreProperties>
</file>